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B8C06" w14:textId="77777777" w:rsidR="00E84DF9" w:rsidRPr="00E84DF9" w:rsidRDefault="00E84DF9" w:rsidP="00E84DF9">
      <w:pPr>
        <w:pStyle w:val="Heading1"/>
        <w:jc w:val="center"/>
      </w:pPr>
      <w:r>
        <w:t>Free and Accepted Masons of the District of Columbia</w:t>
      </w:r>
    </w:p>
    <w:p w14:paraId="7767B2F2" w14:textId="77777777" w:rsidR="00F00871" w:rsidRPr="00F04477" w:rsidRDefault="008B13F2" w:rsidP="007A3BD6">
      <w:pPr>
        <w:jc w:val="center"/>
        <w:rPr>
          <w:b/>
        </w:rPr>
      </w:pPr>
      <w:r>
        <w:rPr>
          <w:b/>
        </w:rPr>
        <w:t>Arminius #25</w:t>
      </w:r>
    </w:p>
    <w:p w14:paraId="6048D5EA" w14:textId="21E3E4D1" w:rsidR="005417C8" w:rsidRDefault="00E84DF9" w:rsidP="00464462">
      <w:pPr>
        <w:jc w:val="center"/>
        <w:rPr>
          <w:b/>
        </w:rPr>
      </w:pPr>
      <w:r>
        <w:rPr>
          <w:b/>
        </w:rPr>
        <w:t xml:space="preserve">Stated Communication for </w:t>
      </w:r>
      <w:r w:rsidR="00227104">
        <w:rPr>
          <w:b/>
        </w:rPr>
        <w:t>April</w:t>
      </w:r>
      <w:r w:rsidR="00464462">
        <w:rPr>
          <w:b/>
        </w:rPr>
        <w:t xml:space="preserve"> 2019</w:t>
      </w:r>
      <w:r w:rsidR="009400B9">
        <w:rPr>
          <w:b/>
        </w:rPr>
        <w:t xml:space="preserve"> </w:t>
      </w:r>
      <w:r w:rsidR="00464462">
        <w:rPr>
          <w:b/>
        </w:rPr>
        <w:t xml:space="preserve">– </w:t>
      </w:r>
      <w:r w:rsidR="00227104">
        <w:rPr>
          <w:b/>
        </w:rPr>
        <w:t>April 15</w:t>
      </w:r>
      <w:r w:rsidR="00227104" w:rsidRPr="00227104">
        <w:rPr>
          <w:b/>
          <w:vertAlign w:val="superscript"/>
        </w:rPr>
        <w:t>th</w:t>
      </w:r>
      <w:r w:rsidR="00E13AAF">
        <w:rPr>
          <w:b/>
        </w:rPr>
        <w:t>, 201</w:t>
      </w:r>
      <w:r w:rsidR="00464462">
        <w:rPr>
          <w:b/>
        </w:rPr>
        <w:t>9</w:t>
      </w:r>
    </w:p>
    <w:p w14:paraId="65435057" w14:textId="77777777" w:rsidR="007D2247" w:rsidRDefault="00491979" w:rsidP="007A3BD6">
      <w:pPr>
        <w:jc w:val="center"/>
        <w:rPr>
          <w:b/>
        </w:rPr>
      </w:pPr>
      <w:r>
        <w:rPr>
          <w:b/>
        </w:rPr>
        <w:t>Scottish Rite, Southern Jurisdiction, Valley of Washington, DC</w:t>
      </w:r>
    </w:p>
    <w:p w14:paraId="626E0DBE" w14:textId="77777777" w:rsidR="007D2247" w:rsidRDefault="00491979" w:rsidP="007A3BD6">
      <w:pPr>
        <w:jc w:val="center"/>
        <w:rPr>
          <w:b/>
        </w:rPr>
      </w:pPr>
      <w:r>
        <w:rPr>
          <w:b/>
        </w:rPr>
        <w:t>2800 16th</w:t>
      </w:r>
      <w:r w:rsidR="007D2247">
        <w:rPr>
          <w:b/>
        </w:rPr>
        <w:t xml:space="preserve"> St. NW, Washington DC</w:t>
      </w:r>
    </w:p>
    <w:p w14:paraId="331220B2" w14:textId="77777777" w:rsidR="00002B9D" w:rsidRDefault="00002B9D" w:rsidP="007A3BD6">
      <w:pPr>
        <w:jc w:val="center"/>
        <w:rPr>
          <w:b/>
        </w:rPr>
      </w:pPr>
    </w:p>
    <w:p w14:paraId="597D0B01" w14:textId="0EFBC488" w:rsidR="00002B9D" w:rsidRDefault="00002B9D" w:rsidP="00002B9D">
      <w:pPr>
        <w:rPr>
          <w:b/>
          <w:u w:val="single"/>
        </w:rPr>
      </w:pPr>
      <w:r w:rsidRPr="00002B9D">
        <w:rPr>
          <w:b/>
          <w:u w:val="single"/>
        </w:rPr>
        <w:t>Brethren in attendance:</w:t>
      </w:r>
    </w:p>
    <w:p w14:paraId="6BAF4EB9" w14:textId="75C728DA" w:rsidR="00CB3CE8" w:rsidRPr="00CB3CE8" w:rsidRDefault="00CB3CE8" w:rsidP="00002B9D">
      <w:r>
        <w:t>WB Elijah C. Mills (Worshipful Master)</w:t>
      </w:r>
    </w:p>
    <w:p w14:paraId="2D1C0400" w14:textId="38938901" w:rsidR="003F3036" w:rsidRDefault="003F3036" w:rsidP="00002B9D">
      <w:r>
        <w:t xml:space="preserve">WB </w:t>
      </w:r>
      <w:r w:rsidR="0047649F">
        <w:t>John Costanza</w:t>
      </w:r>
      <w:r w:rsidR="000E1157">
        <w:t>, PM</w:t>
      </w:r>
      <w:r w:rsidR="0047649F">
        <w:t xml:space="preserve"> </w:t>
      </w:r>
      <w:r>
        <w:t>(</w:t>
      </w:r>
      <w:r w:rsidR="00CB3CE8">
        <w:t>Senior Warden)</w:t>
      </w:r>
    </w:p>
    <w:p w14:paraId="699FC9B4" w14:textId="77777777" w:rsidR="008D6BFC" w:rsidRDefault="00DD435E" w:rsidP="00002B9D">
      <w:r>
        <w:t>WB Andrew Hammer,</w:t>
      </w:r>
      <w:r w:rsidR="00C6170F">
        <w:t xml:space="preserve"> PM</w:t>
      </w:r>
      <w:r w:rsidR="00FE298D">
        <w:t xml:space="preserve"> (</w:t>
      </w:r>
      <w:r w:rsidR="008D6BFC">
        <w:t xml:space="preserve">Junior Warden) </w:t>
      </w:r>
    </w:p>
    <w:p w14:paraId="3209E498" w14:textId="77777777" w:rsidR="00FE298D" w:rsidRDefault="00DD435E" w:rsidP="00002B9D">
      <w:r>
        <w:t>WB</w:t>
      </w:r>
      <w:r w:rsidR="00FE298D">
        <w:t xml:space="preserve"> J.D. Walker (Secretary)</w:t>
      </w:r>
    </w:p>
    <w:p w14:paraId="40936BC4" w14:textId="77777777" w:rsidR="001456D5" w:rsidRDefault="001456D5" w:rsidP="00002B9D">
      <w:r>
        <w:t>RWB Gerhard Meinzer, PM (Grand Tiler) (Treasurer)</w:t>
      </w:r>
    </w:p>
    <w:p w14:paraId="729A2228" w14:textId="785E432C" w:rsidR="008D6BFC" w:rsidRDefault="00DD435E" w:rsidP="00002B9D">
      <w:r>
        <w:t xml:space="preserve">WB </w:t>
      </w:r>
      <w:r w:rsidR="00227104">
        <w:t>Columbus Thompson</w:t>
      </w:r>
      <w:r>
        <w:t>, PM</w:t>
      </w:r>
      <w:r w:rsidR="009400B9">
        <w:t xml:space="preserve"> (</w:t>
      </w:r>
      <w:r>
        <w:t xml:space="preserve">Acting </w:t>
      </w:r>
      <w:r w:rsidR="009400B9">
        <w:t>Senior Deacon)</w:t>
      </w:r>
    </w:p>
    <w:p w14:paraId="18D3E638" w14:textId="07C31037" w:rsidR="00CB3CE8" w:rsidRDefault="00CB3CE8" w:rsidP="00002B9D">
      <w:r>
        <w:t xml:space="preserve">WB </w:t>
      </w:r>
      <w:r w:rsidR="00480C2A">
        <w:t>Ken Ranney</w:t>
      </w:r>
      <w:r>
        <w:t>, PM (</w:t>
      </w:r>
      <w:r w:rsidR="00480C2A">
        <w:t xml:space="preserve">Acting </w:t>
      </w:r>
      <w:r>
        <w:t>Junior Deacon)</w:t>
      </w:r>
    </w:p>
    <w:p w14:paraId="1E1D3E36" w14:textId="110A33CA" w:rsidR="002218A8" w:rsidRDefault="002218A8" w:rsidP="00002B9D">
      <w:r>
        <w:t>Br. Manfred Juschka (Tiler)</w:t>
      </w:r>
    </w:p>
    <w:p w14:paraId="4F717A63" w14:textId="02B40242" w:rsidR="009F5805" w:rsidRDefault="009F5805" w:rsidP="00002B9D">
      <w:r>
        <w:t>WB John R. Wimmel, Jr. (Chaplain)</w:t>
      </w:r>
    </w:p>
    <w:p w14:paraId="50A03D5C" w14:textId="017765A2" w:rsidR="00480C2A" w:rsidRDefault="00227104" w:rsidP="00F15FD6">
      <w:r>
        <w:t>WB J.D. Holt, PM</w:t>
      </w:r>
    </w:p>
    <w:p w14:paraId="54B2EA7E" w14:textId="77777777" w:rsidR="006A36F8" w:rsidRPr="00480C2A" w:rsidRDefault="006A36F8" w:rsidP="00F15FD6"/>
    <w:p w14:paraId="2BC65963" w14:textId="77777777" w:rsidR="00797142" w:rsidRPr="0036103B" w:rsidRDefault="00797142" w:rsidP="00F15FD6"/>
    <w:p w14:paraId="735FE3C2" w14:textId="77777777" w:rsidR="0036103B" w:rsidRDefault="0036103B" w:rsidP="0036103B">
      <w:pPr>
        <w:numPr>
          <w:ilvl w:val="0"/>
          <w:numId w:val="1"/>
        </w:numPr>
        <w:rPr>
          <w:b/>
        </w:rPr>
      </w:pPr>
      <w:r>
        <w:rPr>
          <w:b/>
        </w:rPr>
        <w:t>Opening</w:t>
      </w:r>
    </w:p>
    <w:p w14:paraId="40B17D8A" w14:textId="1BDD1399" w:rsidR="009966CC" w:rsidRDefault="00CE72BC" w:rsidP="003E7B79">
      <w:pPr>
        <w:ind w:left="720"/>
      </w:pPr>
      <w:r>
        <w:t xml:space="preserve">Worshipful Master </w:t>
      </w:r>
      <w:r w:rsidR="00CB3CE8">
        <w:t>Elijah Mills</w:t>
      </w:r>
      <w:r w:rsidR="003E7B79">
        <w:t xml:space="preserve"> opened the lodge on the </w:t>
      </w:r>
      <w:r w:rsidR="00FF2AE8">
        <w:t>3rd</w:t>
      </w:r>
      <w:r w:rsidR="00A719D5">
        <w:t xml:space="preserve"> </w:t>
      </w:r>
      <w:r w:rsidR="0047649F">
        <w:t>degree of Freemasonry at</w:t>
      </w:r>
      <w:r w:rsidR="00E329AA">
        <w:t xml:space="preserve"> </w:t>
      </w:r>
      <w:r w:rsidR="00DD435E">
        <w:t>7:4</w:t>
      </w:r>
      <w:r w:rsidR="000E1157">
        <w:t>5</w:t>
      </w:r>
      <w:r w:rsidR="00E329AA">
        <w:t xml:space="preserve"> </w:t>
      </w:r>
      <w:r w:rsidR="003E7B79">
        <w:t>pm.</w:t>
      </w:r>
      <w:r w:rsidR="00DD435E">
        <w:t xml:space="preserve">  </w:t>
      </w:r>
    </w:p>
    <w:p w14:paraId="7429FEE8" w14:textId="77777777" w:rsidR="0010480D" w:rsidRDefault="0010480D" w:rsidP="001132C7"/>
    <w:p w14:paraId="0A24FA14" w14:textId="77777777" w:rsidR="00E13AAF" w:rsidRPr="000E1157" w:rsidRDefault="00491979" w:rsidP="00E13AAF">
      <w:pPr>
        <w:numPr>
          <w:ilvl w:val="0"/>
          <w:numId w:val="1"/>
        </w:numPr>
        <w:rPr>
          <w:b/>
        </w:rPr>
      </w:pPr>
      <w:r w:rsidRPr="000E1157">
        <w:rPr>
          <w:b/>
        </w:rPr>
        <w:t>Secretary’s Report</w:t>
      </w:r>
    </w:p>
    <w:p w14:paraId="16614066" w14:textId="2BF03471" w:rsidR="00227104" w:rsidRDefault="00227104" w:rsidP="009400B9">
      <w:pPr>
        <w:numPr>
          <w:ilvl w:val="0"/>
          <w:numId w:val="7"/>
        </w:numPr>
        <w:rPr>
          <w:b/>
        </w:rPr>
      </w:pPr>
      <w:r>
        <w:rPr>
          <w:b/>
        </w:rPr>
        <w:t>Communications</w:t>
      </w:r>
    </w:p>
    <w:p w14:paraId="410ED45C" w14:textId="66C399D8" w:rsidR="00227104" w:rsidRPr="009F5805" w:rsidRDefault="00227104" w:rsidP="009F5805">
      <w:pPr>
        <w:ind w:left="1080"/>
      </w:pPr>
      <w:r>
        <w:t>The Worshipful Brother Secretary related the gist of a letter from the Masters and Wardens Association requesting a donation for 2019 of $150 per Lodge per year.</w:t>
      </w:r>
      <w:r w:rsidR="009F5805">
        <w:t xml:space="preserve">  He also noted that the Grand Master has called a special meeting of the Masters and Wardens </w:t>
      </w:r>
    </w:p>
    <w:p w14:paraId="1883A505" w14:textId="77777777" w:rsidR="00227104" w:rsidRDefault="00227104" w:rsidP="00227104">
      <w:pPr>
        <w:ind w:left="1080"/>
        <w:rPr>
          <w:b/>
        </w:rPr>
      </w:pPr>
    </w:p>
    <w:p w14:paraId="479A850A" w14:textId="3446ACD5" w:rsidR="00615227" w:rsidRDefault="00615227" w:rsidP="009400B9">
      <w:pPr>
        <w:numPr>
          <w:ilvl w:val="0"/>
          <w:numId w:val="7"/>
        </w:numPr>
        <w:rPr>
          <w:b/>
        </w:rPr>
      </w:pPr>
      <w:r>
        <w:rPr>
          <w:b/>
        </w:rPr>
        <w:t>Minutes</w:t>
      </w:r>
    </w:p>
    <w:p w14:paraId="0DEEBE2E" w14:textId="45CE7F83" w:rsidR="00CE17D2" w:rsidRDefault="00CB3CE8" w:rsidP="00CE17D2">
      <w:pPr>
        <w:ind w:left="1080"/>
      </w:pPr>
      <w:r>
        <w:t>The</w:t>
      </w:r>
      <w:r w:rsidR="00CE17D2">
        <w:t xml:space="preserve"> Worshipful Brother Secretary </w:t>
      </w:r>
      <w:r>
        <w:t xml:space="preserve">related that the minutes of our </w:t>
      </w:r>
      <w:r w:rsidR="00227104">
        <w:t>March</w:t>
      </w:r>
      <w:r>
        <w:t xml:space="preserve"> Stated Communication were posted to the Lodge web site in the members area immediately after said communication, and have been there since.  The Worshipful Master asked for additions or corrections.  Hearing none, he declared the minutes approved as read.</w:t>
      </w:r>
    </w:p>
    <w:p w14:paraId="39A16C88" w14:textId="77777777" w:rsidR="000E1157" w:rsidRPr="008D6BFC" w:rsidRDefault="000E1157" w:rsidP="00227104"/>
    <w:p w14:paraId="00CD5F6C" w14:textId="77777777" w:rsidR="00E13AAF" w:rsidRDefault="00CE17D2" w:rsidP="00E13AAF">
      <w:pPr>
        <w:numPr>
          <w:ilvl w:val="0"/>
          <w:numId w:val="7"/>
        </w:numPr>
        <w:rPr>
          <w:b/>
        </w:rPr>
      </w:pPr>
      <w:r>
        <w:rPr>
          <w:b/>
        </w:rPr>
        <w:t>Bills</w:t>
      </w:r>
    </w:p>
    <w:p w14:paraId="14B48C0E" w14:textId="42CDE5D1" w:rsidR="00227104" w:rsidRDefault="0041310A" w:rsidP="00227104">
      <w:pPr>
        <w:ind w:left="1080"/>
      </w:pPr>
      <w:r>
        <w:t xml:space="preserve">The Worshipful Brother Secretary presented </w:t>
      </w:r>
      <w:r w:rsidR="00227104">
        <w:t>a bill for the first half-year dues to the Grand Lodge of $</w:t>
      </w:r>
      <w:r w:rsidR="009F5805">
        <w:t>271.80</w:t>
      </w:r>
    </w:p>
    <w:p w14:paraId="5FBA271B" w14:textId="77777777" w:rsidR="00CE17D2" w:rsidRDefault="00CE17D2" w:rsidP="00CE17D2"/>
    <w:p w14:paraId="037B32D2" w14:textId="17B4E036" w:rsidR="00CE17D2" w:rsidRDefault="00CE17D2" w:rsidP="00CE17D2">
      <w:r w:rsidRPr="00CE17D2">
        <w:rPr>
          <w:b/>
        </w:rPr>
        <w:t>MOTION</w:t>
      </w:r>
      <w:r>
        <w:t xml:space="preserve"> by </w:t>
      </w:r>
      <w:r w:rsidR="009F5805">
        <w:t>Ken Ranney</w:t>
      </w:r>
      <w:r>
        <w:t xml:space="preserve">, </w:t>
      </w:r>
      <w:r w:rsidR="0041310A">
        <w:t xml:space="preserve">second </w:t>
      </w:r>
      <w:r w:rsidR="009F5805">
        <w:t>by John Wimmel</w:t>
      </w:r>
      <w:r w:rsidR="0041310A">
        <w:t xml:space="preserve">, </w:t>
      </w:r>
      <w:r>
        <w:t>to pay the bill, passed.</w:t>
      </w:r>
    </w:p>
    <w:p w14:paraId="28594701" w14:textId="77777777" w:rsidR="008260A9" w:rsidRPr="00C725D1" w:rsidRDefault="00D64721" w:rsidP="00C725D1">
      <w:r>
        <w:rPr>
          <w:b/>
        </w:rPr>
        <w:t xml:space="preserve">        </w:t>
      </w:r>
    </w:p>
    <w:p w14:paraId="16A990F5" w14:textId="022AD48F" w:rsidR="009F5805" w:rsidRDefault="009F5805" w:rsidP="00D64968">
      <w:pPr>
        <w:numPr>
          <w:ilvl w:val="0"/>
          <w:numId w:val="1"/>
        </w:numPr>
        <w:rPr>
          <w:b/>
        </w:rPr>
      </w:pPr>
      <w:r>
        <w:rPr>
          <w:b/>
        </w:rPr>
        <w:t>Trustees’ Report</w:t>
      </w:r>
    </w:p>
    <w:p w14:paraId="37BE5576" w14:textId="1BE1691C" w:rsidR="00317E93" w:rsidRDefault="009F5805" w:rsidP="009F5805">
      <w:pPr>
        <w:ind w:left="720"/>
      </w:pPr>
      <w:r>
        <w:t xml:space="preserve">The two Franklin Templeton accounts contain (as of 31 March 2019) $7876.68 and $580.84, respectively.  The </w:t>
      </w:r>
      <w:r w:rsidR="00317E93">
        <w:t xml:space="preserve">new </w:t>
      </w:r>
      <w:r>
        <w:t>annuity total</w:t>
      </w:r>
      <w:r w:rsidR="00317E93">
        <w:t xml:space="preserve"> was unavailable at the time of these minutes, and the WB Trustee Chair promised to email it to the listserv as soon as he is able.  The previous total was </w:t>
      </w:r>
    </w:p>
    <w:p w14:paraId="4029255A" w14:textId="56CEDAE7" w:rsidR="009F5805" w:rsidRDefault="00317E93" w:rsidP="009F5805">
      <w:pPr>
        <w:ind w:left="720"/>
      </w:pPr>
      <w:r>
        <w:t>$11,494.75 as of 30 October 2018</w:t>
      </w:r>
      <w:bookmarkStart w:id="0" w:name="_GoBack"/>
      <w:bookmarkEnd w:id="0"/>
    </w:p>
    <w:p w14:paraId="2A8D8D26" w14:textId="77777777" w:rsidR="009F5805" w:rsidRPr="009F5805" w:rsidRDefault="009F5805" w:rsidP="009F5805">
      <w:pPr>
        <w:ind w:left="720"/>
      </w:pPr>
    </w:p>
    <w:p w14:paraId="0405CB5B" w14:textId="346B625E" w:rsidR="008D6BFC" w:rsidRDefault="001456D5" w:rsidP="00D64968">
      <w:pPr>
        <w:numPr>
          <w:ilvl w:val="0"/>
          <w:numId w:val="1"/>
        </w:numPr>
        <w:rPr>
          <w:b/>
        </w:rPr>
      </w:pPr>
      <w:r>
        <w:rPr>
          <w:b/>
        </w:rPr>
        <w:t>Treasurer’s Report</w:t>
      </w:r>
    </w:p>
    <w:p w14:paraId="6D571B4D" w14:textId="6EF8BE14" w:rsidR="00C725D1" w:rsidRDefault="00C725D1" w:rsidP="00464462">
      <w:pPr>
        <w:ind w:left="720"/>
      </w:pPr>
      <w:r>
        <w:t>RWB Gerhard Meinzer</w:t>
      </w:r>
      <w:r w:rsidR="00CE17D2">
        <w:t xml:space="preserve"> reported $</w:t>
      </w:r>
      <w:r w:rsidR="0041310A">
        <w:t>7444.53</w:t>
      </w:r>
      <w:r w:rsidR="00CE17D2">
        <w:t xml:space="preserve"> in the checking account.</w:t>
      </w:r>
    </w:p>
    <w:p w14:paraId="41BF507C" w14:textId="318A1776" w:rsidR="001B4E0C" w:rsidRDefault="001B4E0C" w:rsidP="001B4E0C">
      <w:pPr>
        <w:ind w:left="720"/>
        <w:rPr>
          <w:b/>
        </w:rPr>
      </w:pPr>
    </w:p>
    <w:p w14:paraId="19B2DDDD" w14:textId="77777777" w:rsidR="00317E93" w:rsidRDefault="00317E93" w:rsidP="001B4E0C">
      <w:pPr>
        <w:ind w:left="720"/>
        <w:rPr>
          <w:b/>
        </w:rPr>
      </w:pPr>
    </w:p>
    <w:p w14:paraId="637F7418" w14:textId="72636A8F" w:rsidR="00CE315D" w:rsidRDefault="009F5805" w:rsidP="00CE315D">
      <w:pPr>
        <w:numPr>
          <w:ilvl w:val="0"/>
          <w:numId w:val="1"/>
        </w:numPr>
        <w:rPr>
          <w:b/>
        </w:rPr>
      </w:pPr>
      <w:proofErr w:type="spellStart"/>
      <w:r>
        <w:rPr>
          <w:b/>
        </w:rPr>
        <w:lastRenderedPageBreak/>
        <w:t>Kirchgang</w:t>
      </w:r>
      <w:proofErr w:type="spellEnd"/>
    </w:p>
    <w:p w14:paraId="38C7B840" w14:textId="1829AE16" w:rsidR="0041310A" w:rsidRDefault="0041310A" w:rsidP="0041310A">
      <w:pPr>
        <w:ind w:left="720"/>
      </w:pPr>
      <w:r>
        <w:t xml:space="preserve">The Worshipful Master </w:t>
      </w:r>
      <w:r w:rsidR="009F5805">
        <w:t>discussed the annual Church Visit with Germania #160 of Baltimore</w:t>
      </w:r>
    </w:p>
    <w:p w14:paraId="259E3D46" w14:textId="77777777" w:rsidR="0041310A" w:rsidRPr="0041310A" w:rsidRDefault="0041310A" w:rsidP="0041310A">
      <w:pPr>
        <w:ind w:left="720"/>
      </w:pPr>
    </w:p>
    <w:p w14:paraId="4B0D7EF6" w14:textId="58EFE439" w:rsidR="00CB3CE8" w:rsidRPr="00464462" w:rsidRDefault="009F5805" w:rsidP="00CE315D">
      <w:pPr>
        <w:numPr>
          <w:ilvl w:val="0"/>
          <w:numId w:val="1"/>
        </w:numPr>
        <w:rPr>
          <w:b/>
        </w:rPr>
      </w:pPr>
      <w:r>
        <w:rPr>
          <w:b/>
        </w:rPr>
        <w:t>Lodge Situation</w:t>
      </w:r>
    </w:p>
    <w:p w14:paraId="0EA1C62D" w14:textId="7A159EFE" w:rsidR="002218A8" w:rsidRDefault="009F5805" w:rsidP="0041310A">
      <w:pPr>
        <w:pStyle w:val="Ul"/>
        <w:ind w:left="720"/>
        <w:rPr>
          <w:lang w:val="en-US"/>
        </w:rPr>
      </w:pPr>
      <w:r>
        <w:rPr>
          <w:lang w:val="en-US"/>
        </w:rPr>
        <w:t>The Worshipful Master discussed the fact that we’re losing lot parking, and that Justice-Columbia #3 no longer meets in this building, and threw the discussion open to the Lodge on which way we should go.</w:t>
      </w:r>
      <w:r w:rsidR="00104F7D">
        <w:rPr>
          <w:lang w:val="en-US"/>
        </w:rPr>
        <w:t xml:space="preserve">  Discussion ensued on </w:t>
      </w:r>
      <w:r w:rsidR="00C93B7B">
        <w:rPr>
          <w:lang w:val="en-US"/>
        </w:rPr>
        <w:t xml:space="preserve">many options, including changing our meeting night.  No action was taken. </w:t>
      </w:r>
    </w:p>
    <w:p w14:paraId="5C6F84BA" w14:textId="77777777" w:rsidR="0041310A" w:rsidRDefault="0041310A" w:rsidP="0041310A">
      <w:pPr>
        <w:pStyle w:val="Ul"/>
        <w:ind w:left="720"/>
        <w:rPr>
          <w:lang w:val="en-US"/>
        </w:rPr>
      </w:pPr>
    </w:p>
    <w:p w14:paraId="378CF02C" w14:textId="34E69370" w:rsidR="00C93B7B" w:rsidRDefault="00C93B7B" w:rsidP="004E1B54">
      <w:pPr>
        <w:pStyle w:val="Ul"/>
        <w:numPr>
          <w:ilvl w:val="0"/>
          <w:numId w:val="1"/>
        </w:numPr>
        <w:rPr>
          <w:b/>
          <w:lang w:val="en-US"/>
        </w:rPr>
      </w:pPr>
      <w:r>
        <w:rPr>
          <w:b/>
          <w:lang w:val="en-US"/>
        </w:rPr>
        <w:t xml:space="preserve">Program </w:t>
      </w:r>
    </w:p>
    <w:p w14:paraId="0CB30629" w14:textId="68055F10" w:rsidR="00C93B7B" w:rsidRPr="00C93B7B" w:rsidRDefault="00C93B7B" w:rsidP="00C93B7B">
      <w:pPr>
        <w:pStyle w:val="Ul"/>
        <w:ind w:left="720"/>
        <w:rPr>
          <w:lang w:val="en-US"/>
        </w:rPr>
      </w:pPr>
      <w:r>
        <w:rPr>
          <w:lang w:val="en-US"/>
        </w:rPr>
        <w:t xml:space="preserve">Worshipful Master Elijah Mills read WB Mark </w:t>
      </w:r>
      <w:proofErr w:type="spellStart"/>
      <w:r>
        <w:rPr>
          <w:lang w:val="en-US"/>
        </w:rPr>
        <w:t>Dreisonstok’s</w:t>
      </w:r>
      <w:proofErr w:type="spellEnd"/>
      <w:r>
        <w:rPr>
          <w:lang w:val="en-US"/>
        </w:rPr>
        <w:t xml:space="preserve"> program – The Butterfly and the Hour of Change, the subject of which is the Butterfly as a Masonic symbol</w:t>
      </w:r>
    </w:p>
    <w:p w14:paraId="58C815CA" w14:textId="0EF8CA1E" w:rsidR="00C93B7B" w:rsidRDefault="00C93B7B" w:rsidP="00C93B7B">
      <w:pPr>
        <w:pStyle w:val="Ul"/>
        <w:rPr>
          <w:b/>
          <w:lang w:val="en-US"/>
        </w:rPr>
      </w:pPr>
    </w:p>
    <w:p w14:paraId="796E8B4E" w14:textId="2D8F1962" w:rsidR="00C93B7B" w:rsidRDefault="00C93B7B" w:rsidP="00C93B7B">
      <w:pPr>
        <w:pStyle w:val="Ul"/>
        <w:rPr>
          <w:lang w:val="en-US"/>
        </w:rPr>
      </w:pPr>
      <w:r>
        <w:rPr>
          <w:b/>
          <w:lang w:val="en-US"/>
        </w:rPr>
        <w:t xml:space="preserve">            </w:t>
      </w:r>
      <w:r>
        <w:rPr>
          <w:lang w:val="en-US"/>
        </w:rPr>
        <w:t>WB Andrew Hammer wanted to explicitly thank WB Mark Dreisonstok for the program.</w:t>
      </w:r>
    </w:p>
    <w:p w14:paraId="65CD9DEA" w14:textId="1C3007A1" w:rsidR="00C93B7B" w:rsidRDefault="00C93B7B" w:rsidP="00C93B7B">
      <w:pPr>
        <w:pStyle w:val="Ul"/>
        <w:rPr>
          <w:lang w:val="en-US"/>
        </w:rPr>
      </w:pPr>
    </w:p>
    <w:p w14:paraId="79A17B5C" w14:textId="68B61D15" w:rsidR="00C93B7B" w:rsidRPr="00C93B7B" w:rsidRDefault="00C93B7B" w:rsidP="00C93B7B">
      <w:pPr>
        <w:pStyle w:val="Ul"/>
        <w:ind w:left="720"/>
        <w:rPr>
          <w:lang w:val="en-US"/>
        </w:rPr>
      </w:pPr>
      <w:r>
        <w:rPr>
          <w:lang w:val="en-US"/>
        </w:rPr>
        <w:t>The Worshipful Master noted that WB Andrew Hammer will be speaking next month about the Germanic ritual.</w:t>
      </w:r>
    </w:p>
    <w:p w14:paraId="4589DF8E" w14:textId="77777777" w:rsidR="00C93B7B" w:rsidRDefault="00C93B7B" w:rsidP="00C93B7B">
      <w:pPr>
        <w:pStyle w:val="Ul"/>
        <w:rPr>
          <w:b/>
          <w:lang w:val="en-US"/>
        </w:rPr>
      </w:pPr>
    </w:p>
    <w:p w14:paraId="6F3C751A" w14:textId="22F8A2DE" w:rsidR="004E1B54" w:rsidRPr="004E1B54" w:rsidRDefault="00CD58FB" w:rsidP="004E1B54">
      <w:pPr>
        <w:pStyle w:val="Ul"/>
        <w:numPr>
          <w:ilvl w:val="0"/>
          <w:numId w:val="1"/>
        </w:numPr>
        <w:rPr>
          <w:b/>
          <w:lang w:val="en-US"/>
        </w:rPr>
      </w:pPr>
      <w:r>
        <w:rPr>
          <w:b/>
          <w:lang w:val="en-US"/>
        </w:rPr>
        <w:t>C</w:t>
      </w:r>
      <w:r w:rsidR="004E1B54" w:rsidRPr="004E1B54">
        <w:rPr>
          <w:b/>
          <w:lang w:val="en-US"/>
        </w:rPr>
        <w:t>losing –</w:t>
      </w:r>
      <w:r w:rsidR="00A719D5">
        <w:rPr>
          <w:b/>
          <w:lang w:val="en-US"/>
        </w:rPr>
        <w:t xml:space="preserve"> </w:t>
      </w:r>
      <w:r w:rsidR="002F5383">
        <w:rPr>
          <w:b/>
          <w:lang w:val="en-US"/>
        </w:rPr>
        <w:t>3</w:t>
      </w:r>
      <w:r w:rsidR="002F5383" w:rsidRPr="002F5383">
        <w:rPr>
          <w:b/>
          <w:vertAlign w:val="superscript"/>
          <w:lang w:val="en-US"/>
        </w:rPr>
        <w:t>rd</w:t>
      </w:r>
      <w:r w:rsidR="00A719D5">
        <w:rPr>
          <w:b/>
          <w:lang w:val="en-US"/>
        </w:rPr>
        <w:t xml:space="preserve"> </w:t>
      </w:r>
      <w:r w:rsidR="004E1B54" w:rsidRPr="004E1B54">
        <w:rPr>
          <w:b/>
          <w:lang w:val="en-US"/>
        </w:rPr>
        <w:t>degree</w:t>
      </w:r>
    </w:p>
    <w:p w14:paraId="7D654E98" w14:textId="1462CE40" w:rsidR="00C02BBF" w:rsidRDefault="009F5805" w:rsidP="00464462">
      <w:pPr>
        <w:pStyle w:val="Ul"/>
        <w:ind w:left="720"/>
      </w:pPr>
      <w:r>
        <w:rPr>
          <w:lang w:val="en-US"/>
        </w:rPr>
        <w:t xml:space="preserve">The Worshipful Master </w:t>
      </w:r>
      <w:r w:rsidR="00CB3CE8">
        <w:rPr>
          <w:lang w:val="en-US"/>
        </w:rPr>
        <w:t xml:space="preserve">closed </w:t>
      </w:r>
      <w:r w:rsidR="00B431AC">
        <w:rPr>
          <w:lang w:val="en-US"/>
        </w:rPr>
        <w:t xml:space="preserve">Arminius #25 in </w:t>
      </w:r>
      <w:r>
        <w:rPr>
          <w:lang w:val="en-US"/>
        </w:rPr>
        <w:t>due</w:t>
      </w:r>
      <w:r w:rsidR="00A60CAC">
        <w:rPr>
          <w:lang w:val="en-US"/>
        </w:rPr>
        <w:t xml:space="preserve"> f</w:t>
      </w:r>
      <w:r w:rsidR="00B431AC">
        <w:rPr>
          <w:lang w:val="en-US"/>
        </w:rPr>
        <w:t xml:space="preserve">orm on the </w:t>
      </w:r>
      <w:r w:rsidR="002F5383">
        <w:rPr>
          <w:lang w:val="en-US"/>
        </w:rPr>
        <w:t>3</w:t>
      </w:r>
      <w:r w:rsidR="002F5383" w:rsidRPr="002F5383">
        <w:rPr>
          <w:vertAlign w:val="superscript"/>
          <w:lang w:val="en-US"/>
        </w:rPr>
        <w:t>rd</w:t>
      </w:r>
      <w:r w:rsidR="004C5785">
        <w:rPr>
          <w:lang w:val="en-US"/>
        </w:rPr>
        <w:t xml:space="preserve"> </w:t>
      </w:r>
      <w:r w:rsidR="00B431AC">
        <w:rPr>
          <w:lang w:val="en-US"/>
        </w:rPr>
        <w:t>degree of Masonry at</w:t>
      </w:r>
      <w:r w:rsidR="00C64ADA">
        <w:rPr>
          <w:lang w:val="en-US"/>
        </w:rPr>
        <w:t xml:space="preserve"> </w:t>
      </w:r>
      <w:r w:rsidR="00C93B7B">
        <w:rPr>
          <w:lang w:val="en-US"/>
        </w:rPr>
        <w:t>8:40</w:t>
      </w:r>
      <w:r w:rsidR="00267AA5">
        <w:rPr>
          <w:lang w:val="en-US"/>
        </w:rPr>
        <w:t xml:space="preserve"> pm.</w:t>
      </w:r>
    </w:p>
    <w:p w14:paraId="2345FDBD" w14:textId="4F24108E" w:rsidR="00EC2BD0" w:rsidRDefault="00EC2BD0" w:rsidP="00F00871"/>
    <w:p w14:paraId="359BE9B5" w14:textId="3961A197" w:rsidR="00EC2BD0" w:rsidRDefault="00EC2BD0" w:rsidP="00F00871"/>
    <w:p w14:paraId="7180F9B7" w14:textId="77777777" w:rsidR="00EC2BD0" w:rsidRPr="006566ED" w:rsidRDefault="00EC2BD0" w:rsidP="00F00871"/>
    <w:p w14:paraId="1E0B0F69" w14:textId="77777777" w:rsidR="00D13B36" w:rsidRDefault="007A3BD6" w:rsidP="00F00871">
      <w:r>
        <w:rPr>
          <w:sz w:val="32"/>
          <w:szCs w:val="32"/>
        </w:rPr>
        <w:t>_________________________</w:t>
      </w:r>
      <w:r w:rsidRPr="00E83F54">
        <w:rPr>
          <w:sz w:val="32"/>
          <w:szCs w:val="32"/>
        </w:rPr>
        <w:br/>
      </w:r>
      <w:r w:rsidR="00FE298D">
        <w:t>J.D. Walker</w:t>
      </w:r>
    </w:p>
    <w:p w14:paraId="295AE312" w14:textId="77777777" w:rsidR="00826A93" w:rsidRDefault="00826A93" w:rsidP="00F00871">
      <w:r>
        <w:t>Secretary,</w:t>
      </w:r>
    </w:p>
    <w:p w14:paraId="1EC5FEA9" w14:textId="77777777" w:rsidR="007A3BD6" w:rsidRDefault="00826A93" w:rsidP="00F00871">
      <w:r>
        <w:t>Arminius #25</w:t>
      </w:r>
    </w:p>
    <w:p w14:paraId="2CC75A0F" w14:textId="77777777" w:rsidR="00E971AB" w:rsidRPr="00D13B36" w:rsidRDefault="00E971AB" w:rsidP="00F00871">
      <w:r>
        <w:t>Free and Accept</w:t>
      </w:r>
      <w:r w:rsidR="008C2F2B">
        <w:t>e</w:t>
      </w:r>
      <w:r>
        <w:t>d Masons of the District of Columbia</w:t>
      </w:r>
    </w:p>
    <w:sectPr w:rsidR="00E971AB" w:rsidRPr="00D13B36" w:rsidSect="004B2653">
      <w:type w:val="continuous"/>
      <w:pgSz w:w="12240" w:h="15840" w:code="1"/>
      <w:pgMar w:top="1008" w:right="1080" w:bottom="100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567E8" w14:textId="77777777" w:rsidR="00173041" w:rsidRDefault="00173041" w:rsidP="007A3BD6">
      <w:r>
        <w:separator/>
      </w:r>
    </w:p>
  </w:endnote>
  <w:endnote w:type="continuationSeparator" w:id="0">
    <w:p w14:paraId="007A60AB" w14:textId="77777777" w:rsidR="00173041" w:rsidRDefault="00173041" w:rsidP="007A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EF58C" w14:textId="77777777" w:rsidR="00173041" w:rsidRDefault="00173041" w:rsidP="007A3BD6">
      <w:r>
        <w:separator/>
      </w:r>
    </w:p>
  </w:footnote>
  <w:footnote w:type="continuationSeparator" w:id="0">
    <w:p w14:paraId="2F389E34" w14:textId="77777777" w:rsidR="00173041" w:rsidRDefault="00173041" w:rsidP="007A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40E42CE"/>
    <w:lvl w:ilvl="0">
      <w:start w:val="1"/>
      <w:numFmt w:val="upperRoman"/>
      <w:lvlText w:val="%1."/>
      <w:lvlJc w:val="left"/>
      <w:pPr>
        <w:tabs>
          <w:tab w:val="num" w:pos="540"/>
        </w:tabs>
        <w:ind w:left="540" w:firstLine="18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144" w:firstLine="2016"/>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151D27F2"/>
    <w:multiLevelType w:val="hybridMultilevel"/>
    <w:tmpl w:val="7AB63E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943B4"/>
    <w:multiLevelType w:val="singleLevel"/>
    <w:tmpl w:val="F23C97BC"/>
    <w:lvl w:ilvl="0">
      <w:start w:val="7"/>
      <w:numFmt w:val="upperRoman"/>
      <w:pStyle w:val="Heading6"/>
      <w:lvlText w:val="%1."/>
      <w:lvlJc w:val="left"/>
      <w:pPr>
        <w:tabs>
          <w:tab w:val="num" w:pos="720"/>
        </w:tabs>
        <w:ind w:left="720" w:hanging="720"/>
      </w:pPr>
      <w:rPr>
        <w:rFonts w:hint="default"/>
      </w:rPr>
    </w:lvl>
  </w:abstractNum>
  <w:abstractNum w:abstractNumId="3" w15:restartNumberingAfterBreak="0">
    <w:nsid w:val="34E1604B"/>
    <w:multiLevelType w:val="multilevel"/>
    <w:tmpl w:val="F2D8EED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CDA27F8"/>
    <w:multiLevelType w:val="hybridMultilevel"/>
    <w:tmpl w:val="8ECA81EC"/>
    <w:lvl w:ilvl="0" w:tplc="4AC258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874D90"/>
    <w:multiLevelType w:val="hybridMultilevel"/>
    <w:tmpl w:val="BB74D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322876"/>
    <w:multiLevelType w:val="hybridMultilevel"/>
    <w:tmpl w:val="3702AA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66D6C"/>
    <w:multiLevelType w:val="hybridMultilevel"/>
    <w:tmpl w:val="3B2EE7D2"/>
    <w:lvl w:ilvl="0" w:tplc="AF803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0"/>
    <w:lvlOverride w:ilvl="0">
      <w:lvl w:ilvl="0">
        <w:start w:val="1"/>
        <w:numFmt w:val="upperRoman"/>
        <w:lvlText w:val="%1."/>
        <w:lvlJc w:val="left"/>
        <w:pPr>
          <w:tabs>
            <w:tab w:val="num" w:pos="540"/>
          </w:tabs>
          <w:ind w:left="540" w:firstLine="180"/>
        </w:pPr>
        <w:rPr>
          <w:rFonts w:hint="default"/>
          <w:color w:val="000000"/>
          <w:position w:val="0"/>
          <w:sz w:val="24"/>
        </w:rPr>
      </w:lvl>
    </w:lvlOverride>
    <w:lvlOverride w:ilvl="1">
      <w:lvl w:ilvl="1">
        <w:start w:val="1"/>
        <w:numFmt w:val="lowerLetter"/>
        <w:lvlText w:val="%2."/>
        <w:lvlJc w:val="left"/>
        <w:pPr>
          <w:tabs>
            <w:tab w:val="num" w:pos="360"/>
          </w:tabs>
          <w:ind w:left="360" w:firstLine="1080"/>
        </w:pPr>
        <w:rPr>
          <w:rFonts w:hint="default"/>
          <w:color w:val="000000"/>
          <w:position w:val="0"/>
          <w:sz w:val="24"/>
        </w:rPr>
      </w:lvl>
    </w:lvlOverride>
    <w:lvlOverride w:ilvl="2">
      <w:lvl w:ilvl="2">
        <w:start w:val="1"/>
        <w:numFmt w:val="lowerRoman"/>
        <w:lvlText w:val="%3."/>
        <w:lvlJc w:val="left"/>
        <w:pPr>
          <w:tabs>
            <w:tab w:val="num" w:pos="2088"/>
          </w:tabs>
          <w:ind w:left="144" w:firstLine="1296"/>
        </w:pPr>
        <w:rPr>
          <w:rFonts w:hint="default"/>
          <w:color w:val="000000"/>
          <w:position w:val="0"/>
          <w:sz w:val="24"/>
        </w:rPr>
      </w:lvl>
    </w:lvlOverride>
    <w:lvlOverride w:ilvl="3">
      <w:lvl w:ilvl="3">
        <w:start w:val="1"/>
        <w:numFmt w:val="decimal"/>
        <w:isLgl/>
        <w:lvlText w:val="%4."/>
        <w:lvlJc w:val="left"/>
        <w:pPr>
          <w:tabs>
            <w:tab w:val="num" w:pos="360"/>
          </w:tabs>
          <w:ind w:left="360" w:firstLine="2520"/>
        </w:pPr>
        <w:rPr>
          <w:rFonts w:hint="default"/>
          <w:color w:val="000000"/>
          <w:position w:val="0"/>
          <w:sz w:val="24"/>
        </w:rPr>
      </w:lvl>
    </w:lvlOverride>
    <w:lvlOverride w:ilvl="4">
      <w:lvl w:ilvl="4">
        <w:start w:val="1"/>
        <w:numFmt w:val="lowerLetter"/>
        <w:lvlText w:val="%5."/>
        <w:lvlJc w:val="left"/>
        <w:pPr>
          <w:tabs>
            <w:tab w:val="num" w:pos="360"/>
          </w:tabs>
          <w:ind w:left="360" w:firstLine="3240"/>
        </w:pPr>
        <w:rPr>
          <w:rFonts w:hint="default"/>
          <w:color w:val="000000"/>
          <w:position w:val="0"/>
          <w:sz w:val="24"/>
        </w:rPr>
      </w:lvl>
    </w:lvlOverride>
    <w:lvlOverride w:ilvl="5">
      <w:lvl w:ilvl="5">
        <w:start w:val="1"/>
        <w:numFmt w:val="lowerRoman"/>
        <w:lvlText w:val="%6."/>
        <w:lvlJc w:val="left"/>
        <w:pPr>
          <w:tabs>
            <w:tab w:val="num" w:pos="360"/>
          </w:tabs>
          <w:ind w:left="360" w:firstLine="3960"/>
        </w:pPr>
        <w:rPr>
          <w:rFonts w:hint="default"/>
          <w:color w:val="000000"/>
          <w:position w:val="0"/>
          <w:sz w:val="24"/>
        </w:rPr>
      </w:lvl>
    </w:lvlOverride>
    <w:lvlOverride w:ilvl="6">
      <w:lvl w:ilvl="6">
        <w:start w:val="1"/>
        <w:numFmt w:val="decimal"/>
        <w:isLgl/>
        <w:lvlText w:val="%7."/>
        <w:lvlJc w:val="left"/>
        <w:pPr>
          <w:tabs>
            <w:tab w:val="num" w:pos="360"/>
          </w:tabs>
          <w:ind w:left="360" w:firstLine="4680"/>
        </w:pPr>
        <w:rPr>
          <w:rFonts w:hint="default"/>
          <w:color w:val="000000"/>
          <w:position w:val="0"/>
          <w:sz w:val="24"/>
        </w:rPr>
      </w:lvl>
    </w:lvlOverride>
    <w:lvlOverride w:ilvl="7">
      <w:lvl w:ilvl="7">
        <w:start w:val="1"/>
        <w:numFmt w:val="lowerLetter"/>
        <w:lvlText w:val="%8."/>
        <w:lvlJc w:val="left"/>
        <w:pPr>
          <w:tabs>
            <w:tab w:val="num" w:pos="360"/>
          </w:tabs>
          <w:ind w:left="360" w:firstLine="5400"/>
        </w:pPr>
        <w:rPr>
          <w:rFonts w:hint="default"/>
          <w:color w:val="000000"/>
          <w:position w:val="0"/>
          <w:sz w:val="24"/>
        </w:rPr>
      </w:lvl>
    </w:lvlOverride>
    <w:lvlOverride w:ilvl="8">
      <w:lvl w:ilvl="8">
        <w:start w:val="1"/>
        <w:numFmt w:val="lowerRoman"/>
        <w:lvlText w:val="%9."/>
        <w:lvlJc w:val="left"/>
        <w:pPr>
          <w:tabs>
            <w:tab w:val="num" w:pos="360"/>
          </w:tabs>
          <w:ind w:left="360" w:firstLine="6120"/>
        </w:pPr>
        <w:rPr>
          <w:rFonts w:hint="default"/>
          <w:color w:val="000000"/>
          <w:position w:val="0"/>
          <w:sz w:val="24"/>
        </w:rPr>
      </w:lvl>
    </w:lvlOverride>
  </w:num>
  <w:num w:numId="5">
    <w:abstractNumId w:val="6"/>
  </w:num>
  <w:num w:numId="6">
    <w:abstractNumId w:val="1"/>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71"/>
    <w:rsid w:val="000011BD"/>
    <w:rsid w:val="000012F4"/>
    <w:rsid w:val="00002B9D"/>
    <w:rsid w:val="00005D55"/>
    <w:rsid w:val="00006090"/>
    <w:rsid w:val="000066D5"/>
    <w:rsid w:val="00011325"/>
    <w:rsid w:val="00014A1F"/>
    <w:rsid w:val="00024F2C"/>
    <w:rsid w:val="00025206"/>
    <w:rsid w:val="00025A90"/>
    <w:rsid w:val="00025B4C"/>
    <w:rsid w:val="00026DCF"/>
    <w:rsid w:val="00026F76"/>
    <w:rsid w:val="00030762"/>
    <w:rsid w:val="0004333F"/>
    <w:rsid w:val="00045650"/>
    <w:rsid w:val="00045674"/>
    <w:rsid w:val="00046231"/>
    <w:rsid w:val="000472B9"/>
    <w:rsid w:val="000524A5"/>
    <w:rsid w:val="0005579A"/>
    <w:rsid w:val="00055E9F"/>
    <w:rsid w:val="000705B2"/>
    <w:rsid w:val="000706EA"/>
    <w:rsid w:val="00070991"/>
    <w:rsid w:val="00075782"/>
    <w:rsid w:val="000819E3"/>
    <w:rsid w:val="0008781B"/>
    <w:rsid w:val="00094D81"/>
    <w:rsid w:val="000A2D36"/>
    <w:rsid w:val="000A5B53"/>
    <w:rsid w:val="000A5C8F"/>
    <w:rsid w:val="000A6719"/>
    <w:rsid w:val="000B0D6A"/>
    <w:rsid w:val="000C155E"/>
    <w:rsid w:val="000C79C6"/>
    <w:rsid w:val="000D12D7"/>
    <w:rsid w:val="000D401C"/>
    <w:rsid w:val="000D60A4"/>
    <w:rsid w:val="000E1157"/>
    <w:rsid w:val="000E5885"/>
    <w:rsid w:val="000E5E64"/>
    <w:rsid w:val="000E7D9D"/>
    <w:rsid w:val="000F08DB"/>
    <w:rsid w:val="000F5C92"/>
    <w:rsid w:val="00100549"/>
    <w:rsid w:val="001037E6"/>
    <w:rsid w:val="00103FE7"/>
    <w:rsid w:val="0010446D"/>
    <w:rsid w:val="0010480D"/>
    <w:rsid w:val="00104F7D"/>
    <w:rsid w:val="001065FA"/>
    <w:rsid w:val="00106974"/>
    <w:rsid w:val="00106D6B"/>
    <w:rsid w:val="00107BB5"/>
    <w:rsid w:val="00112556"/>
    <w:rsid w:val="001126B7"/>
    <w:rsid w:val="001132C7"/>
    <w:rsid w:val="00115C98"/>
    <w:rsid w:val="00115F30"/>
    <w:rsid w:val="00127133"/>
    <w:rsid w:val="00133633"/>
    <w:rsid w:val="00136448"/>
    <w:rsid w:val="00136F87"/>
    <w:rsid w:val="00137276"/>
    <w:rsid w:val="00137582"/>
    <w:rsid w:val="001377C8"/>
    <w:rsid w:val="001414F4"/>
    <w:rsid w:val="001456D5"/>
    <w:rsid w:val="00147970"/>
    <w:rsid w:val="001515EB"/>
    <w:rsid w:val="0015275B"/>
    <w:rsid w:val="001529BD"/>
    <w:rsid w:val="00156A45"/>
    <w:rsid w:val="00163B12"/>
    <w:rsid w:val="00163B71"/>
    <w:rsid w:val="001726C1"/>
    <w:rsid w:val="00173041"/>
    <w:rsid w:val="00173328"/>
    <w:rsid w:val="00173EFD"/>
    <w:rsid w:val="00175B2B"/>
    <w:rsid w:val="00183CD2"/>
    <w:rsid w:val="00191548"/>
    <w:rsid w:val="001915DF"/>
    <w:rsid w:val="00193F48"/>
    <w:rsid w:val="001A3A22"/>
    <w:rsid w:val="001B06EB"/>
    <w:rsid w:val="001B07A9"/>
    <w:rsid w:val="001B1936"/>
    <w:rsid w:val="001B3674"/>
    <w:rsid w:val="001B4E0C"/>
    <w:rsid w:val="001C0858"/>
    <w:rsid w:val="001C08AC"/>
    <w:rsid w:val="001C3758"/>
    <w:rsid w:val="001C3F7C"/>
    <w:rsid w:val="001D0E2E"/>
    <w:rsid w:val="001D0E5B"/>
    <w:rsid w:val="001D1C95"/>
    <w:rsid w:val="001D685B"/>
    <w:rsid w:val="001E0A24"/>
    <w:rsid w:val="001E3850"/>
    <w:rsid w:val="001E4CB4"/>
    <w:rsid w:val="001F188E"/>
    <w:rsid w:val="001F245A"/>
    <w:rsid w:val="001F596B"/>
    <w:rsid w:val="001F6244"/>
    <w:rsid w:val="001F78D2"/>
    <w:rsid w:val="00203149"/>
    <w:rsid w:val="002059CF"/>
    <w:rsid w:val="002117E2"/>
    <w:rsid w:val="00213A0B"/>
    <w:rsid w:val="00216AFE"/>
    <w:rsid w:val="002218A8"/>
    <w:rsid w:val="002267CE"/>
    <w:rsid w:val="0022683D"/>
    <w:rsid w:val="00227104"/>
    <w:rsid w:val="0023334E"/>
    <w:rsid w:val="00233D3F"/>
    <w:rsid w:val="00237E81"/>
    <w:rsid w:val="00245AD6"/>
    <w:rsid w:val="002522A8"/>
    <w:rsid w:val="0025623E"/>
    <w:rsid w:val="00257FC3"/>
    <w:rsid w:val="00265F32"/>
    <w:rsid w:val="00267AA5"/>
    <w:rsid w:val="00270962"/>
    <w:rsid w:val="00273A7E"/>
    <w:rsid w:val="00274405"/>
    <w:rsid w:val="00280125"/>
    <w:rsid w:val="00280D73"/>
    <w:rsid w:val="00281F30"/>
    <w:rsid w:val="00295F67"/>
    <w:rsid w:val="00296160"/>
    <w:rsid w:val="002972DC"/>
    <w:rsid w:val="002A0139"/>
    <w:rsid w:val="002A14CB"/>
    <w:rsid w:val="002B082A"/>
    <w:rsid w:val="002B1372"/>
    <w:rsid w:val="002B1EE8"/>
    <w:rsid w:val="002B2DB0"/>
    <w:rsid w:val="002B57FB"/>
    <w:rsid w:val="002B6673"/>
    <w:rsid w:val="002B6A9A"/>
    <w:rsid w:val="002B73D1"/>
    <w:rsid w:val="002B781D"/>
    <w:rsid w:val="002C0A8E"/>
    <w:rsid w:val="002C2C7B"/>
    <w:rsid w:val="002C505A"/>
    <w:rsid w:val="002C59C5"/>
    <w:rsid w:val="002C5F13"/>
    <w:rsid w:val="002C7143"/>
    <w:rsid w:val="002C7367"/>
    <w:rsid w:val="002D4EBF"/>
    <w:rsid w:val="002D5CC0"/>
    <w:rsid w:val="002D5F09"/>
    <w:rsid w:val="002E6297"/>
    <w:rsid w:val="002F05E0"/>
    <w:rsid w:val="002F5343"/>
    <w:rsid w:val="002F5383"/>
    <w:rsid w:val="003005B5"/>
    <w:rsid w:val="0030477A"/>
    <w:rsid w:val="003104CE"/>
    <w:rsid w:val="00314294"/>
    <w:rsid w:val="00315F55"/>
    <w:rsid w:val="00315FA3"/>
    <w:rsid w:val="00317E93"/>
    <w:rsid w:val="00320A00"/>
    <w:rsid w:val="003216E3"/>
    <w:rsid w:val="00326A5D"/>
    <w:rsid w:val="003274D6"/>
    <w:rsid w:val="00335D08"/>
    <w:rsid w:val="00342639"/>
    <w:rsid w:val="00343C61"/>
    <w:rsid w:val="003462C3"/>
    <w:rsid w:val="00350DD2"/>
    <w:rsid w:val="0035279A"/>
    <w:rsid w:val="00354DBD"/>
    <w:rsid w:val="0035752C"/>
    <w:rsid w:val="00357C1A"/>
    <w:rsid w:val="00357CDB"/>
    <w:rsid w:val="0036103B"/>
    <w:rsid w:val="003642CF"/>
    <w:rsid w:val="00373878"/>
    <w:rsid w:val="00373CFE"/>
    <w:rsid w:val="00376970"/>
    <w:rsid w:val="00377AE7"/>
    <w:rsid w:val="00383CCF"/>
    <w:rsid w:val="0039467A"/>
    <w:rsid w:val="003958DC"/>
    <w:rsid w:val="003962A6"/>
    <w:rsid w:val="003B0818"/>
    <w:rsid w:val="003B5C97"/>
    <w:rsid w:val="003B7ACC"/>
    <w:rsid w:val="003C58FC"/>
    <w:rsid w:val="003C5E6C"/>
    <w:rsid w:val="003C73A4"/>
    <w:rsid w:val="003D35B9"/>
    <w:rsid w:val="003E57D1"/>
    <w:rsid w:val="003E7B79"/>
    <w:rsid w:val="003F0C4E"/>
    <w:rsid w:val="003F231E"/>
    <w:rsid w:val="003F3036"/>
    <w:rsid w:val="00401F0B"/>
    <w:rsid w:val="00406EB8"/>
    <w:rsid w:val="00410D4D"/>
    <w:rsid w:val="00412109"/>
    <w:rsid w:val="0041271F"/>
    <w:rsid w:val="0041310A"/>
    <w:rsid w:val="00413916"/>
    <w:rsid w:val="00413D31"/>
    <w:rsid w:val="00416849"/>
    <w:rsid w:val="00421FC3"/>
    <w:rsid w:val="004275E3"/>
    <w:rsid w:val="00433CE7"/>
    <w:rsid w:val="0043590F"/>
    <w:rsid w:val="004443BD"/>
    <w:rsid w:val="00451162"/>
    <w:rsid w:val="00452570"/>
    <w:rsid w:val="0045689D"/>
    <w:rsid w:val="00464462"/>
    <w:rsid w:val="00472FE7"/>
    <w:rsid w:val="0047327D"/>
    <w:rsid w:val="0047407D"/>
    <w:rsid w:val="004760A5"/>
    <w:rsid w:val="0047649F"/>
    <w:rsid w:val="004779DD"/>
    <w:rsid w:val="00477C9D"/>
    <w:rsid w:val="00480C2A"/>
    <w:rsid w:val="00484615"/>
    <w:rsid w:val="00485CCD"/>
    <w:rsid w:val="00490EA1"/>
    <w:rsid w:val="004915FB"/>
    <w:rsid w:val="00491979"/>
    <w:rsid w:val="004938CD"/>
    <w:rsid w:val="00494BED"/>
    <w:rsid w:val="004A30FF"/>
    <w:rsid w:val="004A524A"/>
    <w:rsid w:val="004B1EC5"/>
    <w:rsid w:val="004B2653"/>
    <w:rsid w:val="004B2B1B"/>
    <w:rsid w:val="004B38A0"/>
    <w:rsid w:val="004B5C60"/>
    <w:rsid w:val="004B62CB"/>
    <w:rsid w:val="004C36DE"/>
    <w:rsid w:val="004C5785"/>
    <w:rsid w:val="004C725B"/>
    <w:rsid w:val="004D33DB"/>
    <w:rsid w:val="004D609B"/>
    <w:rsid w:val="004E083A"/>
    <w:rsid w:val="004E1123"/>
    <w:rsid w:val="004E1B54"/>
    <w:rsid w:val="004E7C48"/>
    <w:rsid w:val="004F27B0"/>
    <w:rsid w:val="004F31D5"/>
    <w:rsid w:val="00500F72"/>
    <w:rsid w:val="00505828"/>
    <w:rsid w:val="0051073E"/>
    <w:rsid w:val="005117E9"/>
    <w:rsid w:val="0051239E"/>
    <w:rsid w:val="005134E9"/>
    <w:rsid w:val="00516E52"/>
    <w:rsid w:val="00520886"/>
    <w:rsid w:val="0052309D"/>
    <w:rsid w:val="00523953"/>
    <w:rsid w:val="00524BB1"/>
    <w:rsid w:val="005310C0"/>
    <w:rsid w:val="0053210A"/>
    <w:rsid w:val="00540789"/>
    <w:rsid w:val="005417C8"/>
    <w:rsid w:val="005434F8"/>
    <w:rsid w:val="00544F87"/>
    <w:rsid w:val="00555551"/>
    <w:rsid w:val="0056111C"/>
    <w:rsid w:val="00561947"/>
    <w:rsid w:val="00562410"/>
    <w:rsid w:val="00563968"/>
    <w:rsid w:val="00564AC8"/>
    <w:rsid w:val="00570B15"/>
    <w:rsid w:val="00575B83"/>
    <w:rsid w:val="00581A9E"/>
    <w:rsid w:val="00583ABE"/>
    <w:rsid w:val="005859B1"/>
    <w:rsid w:val="0058634B"/>
    <w:rsid w:val="00586589"/>
    <w:rsid w:val="005A0B25"/>
    <w:rsid w:val="005A6539"/>
    <w:rsid w:val="005B03BE"/>
    <w:rsid w:val="005B3BEF"/>
    <w:rsid w:val="005B51D9"/>
    <w:rsid w:val="005B55AC"/>
    <w:rsid w:val="005B7DB2"/>
    <w:rsid w:val="005C045B"/>
    <w:rsid w:val="005C666E"/>
    <w:rsid w:val="005D1277"/>
    <w:rsid w:val="005E062C"/>
    <w:rsid w:val="005E2AD0"/>
    <w:rsid w:val="005F2EC7"/>
    <w:rsid w:val="005F41C1"/>
    <w:rsid w:val="005F7DAE"/>
    <w:rsid w:val="006017EB"/>
    <w:rsid w:val="00603E71"/>
    <w:rsid w:val="00607A42"/>
    <w:rsid w:val="006114C1"/>
    <w:rsid w:val="00613285"/>
    <w:rsid w:val="006141BF"/>
    <w:rsid w:val="00615227"/>
    <w:rsid w:val="0062705D"/>
    <w:rsid w:val="006320C4"/>
    <w:rsid w:val="00632A85"/>
    <w:rsid w:val="00633468"/>
    <w:rsid w:val="00636AF3"/>
    <w:rsid w:val="00637177"/>
    <w:rsid w:val="006412AB"/>
    <w:rsid w:val="00642437"/>
    <w:rsid w:val="0064715F"/>
    <w:rsid w:val="00647E84"/>
    <w:rsid w:val="00650709"/>
    <w:rsid w:val="00652126"/>
    <w:rsid w:val="00652C00"/>
    <w:rsid w:val="006566ED"/>
    <w:rsid w:val="00657A9D"/>
    <w:rsid w:val="006617B8"/>
    <w:rsid w:val="0066376B"/>
    <w:rsid w:val="006665F2"/>
    <w:rsid w:val="00672054"/>
    <w:rsid w:val="00673DE4"/>
    <w:rsid w:val="00680CF6"/>
    <w:rsid w:val="00683079"/>
    <w:rsid w:val="00683530"/>
    <w:rsid w:val="00683EC1"/>
    <w:rsid w:val="00685C28"/>
    <w:rsid w:val="006A0F2F"/>
    <w:rsid w:val="006A36F8"/>
    <w:rsid w:val="006A4862"/>
    <w:rsid w:val="006A7E56"/>
    <w:rsid w:val="006B2919"/>
    <w:rsid w:val="006B3AD3"/>
    <w:rsid w:val="006B5EBC"/>
    <w:rsid w:val="006B5FBB"/>
    <w:rsid w:val="006B7A29"/>
    <w:rsid w:val="006C62ED"/>
    <w:rsid w:val="006C6383"/>
    <w:rsid w:val="006C6D88"/>
    <w:rsid w:val="006D0532"/>
    <w:rsid w:val="006D7C2C"/>
    <w:rsid w:val="006E7D62"/>
    <w:rsid w:val="006F0617"/>
    <w:rsid w:val="006F0AF1"/>
    <w:rsid w:val="006F0D32"/>
    <w:rsid w:val="006F3D84"/>
    <w:rsid w:val="006F68EA"/>
    <w:rsid w:val="006F74E9"/>
    <w:rsid w:val="00700A37"/>
    <w:rsid w:val="0070205B"/>
    <w:rsid w:val="007029D6"/>
    <w:rsid w:val="007102F8"/>
    <w:rsid w:val="00714FEF"/>
    <w:rsid w:val="00717132"/>
    <w:rsid w:val="007225A8"/>
    <w:rsid w:val="00725491"/>
    <w:rsid w:val="007329E5"/>
    <w:rsid w:val="00735C31"/>
    <w:rsid w:val="00735D6A"/>
    <w:rsid w:val="00736B89"/>
    <w:rsid w:val="00740B04"/>
    <w:rsid w:val="00741D2C"/>
    <w:rsid w:val="00745CD7"/>
    <w:rsid w:val="00751599"/>
    <w:rsid w:val="0075353F"/>
    <w:rsid w:val="007569B5"/>
    <w:rsid w:val="00762079"/>
    <w:rsid w:val="00762F0A"/>
    <w:rsid w:val="00765655"/>
    <w:rsid w:val="00774BE4"/>
    <w:rsid w:val="00774E92"/>
    <w:rsid w:val="00776390"/>
    <w:rsid w:val="00781EE5"/>
    <w:rsid w:val="00786227"/>
    <w:rsid w:val="00790C41"/>
    <w:rsid w:val="007916B6"/>
    <w:rsid w:val="00794457"/>
    <w:rsid w:val="00797142"/>
    <w:rsid w:val="007A17B9"/>
    <w:rsid w:val="007A1BAF"/>
    <w:rsid w:val="007A2CC7"/>
    <w:rsid w:val="007A37A3"/>
    <w:rsid w:val="007A3BD6"/>
    <w:rsid w:val="007A4F91"/>
    <w:rsid w:val="007B14FF"/>
    <w:rsid w:val="007B4DF8"/>
    <w:rsid w:val="007B4EB7"/>
    <w:rsid w:val="007B6649"/>
    <w:rsid w:val="007C18AB"/>
    <w:rsid w:val="007D005F"/>
    <w:rsid w:val="007D0B01"/>
    <w:rsid w:val="007D2247"/>
    <w:rsid w:val="007D3405"/>
    <w:rsid w:val="007E08F2"/>
    <w:rsid w:val="007E14A0"/>
    <w:rsid w:val="007E5F2E"/>
    <w:rsid w:val="007E7291"/>
    <w:rsid w:val="007F0D82"/>
    <w:rsid w:val="0080246D"/>
    <w:rsid w:val="00805807"/>
    <w:rsid w:val="00814FC4"/>
    <w:rsid w:val="0082093C"/>
    <w:rsid w:val="0082119E"/>
    <w:rsid w:val="00821F27"/>
    <w:rsid w:val="008231E4"/>
    <w:rsid w:val="008243A2"/>
    <w:rsid w:val="00825CCB"/>
    <w:rsid w:val="008260A9"/>
    <w:rsid w:val="00826A93"/>
    <w:rsid w:val="00827B00"/>
    <w:rsid w:val="0083414E"/>
    <w:rsid w:val="008344F5"/>
    <w:rsid w:val="00834C70"/>
    <w:rsid w:val="008413E8"/>
    <w:rsid w:val="00845962"/>
    <w:rsid w:val="008502ED"/>
    <w:rsid w:val="00850A42"/>
    <w:rsid w:val="00853A18"/>
    <w:rsid w:val="008572EC"/>
    <w:rsid w:val="00860DA8"/>
    <w:rsid w:val="00862B87"/>
    <w:rsid w:val="00864CD0"/>
    <w:rsid w:val="00865EA0"/>
    <w:rsid w:val="008726E2"/>
    <w:rsid w:val="00873590"/>
    <w:rsid w:val="008737E2"/>
    <w:rsid w:val="00873CE0"/>
    <w:rsid w:val="008767BC"/>
    <w:rsid w:val="00877E44"/>
    <w:rsid w:val="0088176F"/>
    <w:rsid w:val="008850D9"/>
    <w:rsid w:val="00891312"/>
    <w:rsid w:val="0089382D"/>
    <w:rsid w:val="00893A83"/>
    <w:rsid w:val="008A2683"/>
    <w:rsid w:val="008B083B"/>
    <w:rsid w:val="008B13F2"/>
    <w:rsid w:val="008B575D"/>
    <w:rsid w:val="008B6984"/>
    <w:rsid w:val="008B7AC7"/>
    <w:rsid w:val="008C2F2B"/>
    <w:rsid w:val="008C3F40"/>
    <w:rsid w:val="008D2682"/>
    <w:rsid w:val="008D291C"/>
    <w:rsid w:val="008D5BC1"/>
    <w:rsid w:val="008D6BFC"/>
    <w:rsid w:val="008E140C"/>
    <w:rsid w:val="008E50AD"/>
    <w:rsid w:val="008E7666"/>
    <w:rsid w:val="008F29A1"/>
    <w:rsid w:val="008F5611"/>
    <w:rsid w:val="00904396"/>
    <w:rsid w:val="00906921"/>
    <w:rsid w:val="00907643"/>
    <w:rsid w:val="00907BC4"/>
    <w:rsid w:val="00907F3C"/>
    <w:rsid w:val="009107D3"/>
    <w:rsid w:val="00912DAD"/>
    <w:rsid w:val="009132FB"/>
    <w:rsid w:val="009163A8"/>
    <w:rsid w:val="00917C9A"/>
    <w:rsid w:val="009241AB"/>
    <w:rsid w:val="00927EA3"/>
    <w:rsid w:val="00933DDE"/>
    <w:rsid w:val="00935993"/>
    <w:rsid w:val="00937CFD"/>
    <w:rsid w:val="009400B9"/>
    <w:rsid w:val="00941E0C"/>
    <w:rsid w:val="00947690"/>
    <w:rsid w:val="00951225"/>
    <w:rsid w:val="009517B9"/>
    <w:rsid w:val="009609E9"/>
    <w:rsid w:val="00963975"/>
    <w:rsid w:val="009712EC"/>
    <w:rsid w:val="00971E24"/>
    <w:rsid w:val="00974110"/>
    <w:rsid w:val="00974C18"/>
    <w:rsid w:val="00982EF4"/>
    <w:rsid w:val="009868BB"/>
    <w:rsid w:val="00986AE4"/>
    <w:rsid w:val="00990C6E"/>
    <w:rsid w:val="009938A1"/>
    <w:rsid w:val="0099527B"/>
    <w:rsid w:val="009966CC"/>
    <w:rsid w:val="00996AD3"/>
    <w:rsid w:val="009A64A6"/>
    <w:rsid w:val="009A6F96"/>
    <w:rsid w:val="009A7558"/>
    <w:rsid w:val="009B3A38"/>
    <w:rsid w:val="009B443A"/>
    <w:rsid w:val="009B562E"/>
    <w:rsid w:val="009B6484"/>
    <w:rsid w:val="009C07E8"/>
    <w:rsid w:val="009C0845"/>
    <w:rsid w:val="009C15CC"/>
    <w:rsid w:val="009C6248"/>
    <w:rsid w:val="009C6793"/>
    <w:rsid w:val="009D27B3"/>
    <w:rsid w:val="009D6CA9"/>
    <w:rsid w:val="009E5782"/>
    <w:rsid w:val="009E6C56"/>
    <w:rsid w:val="009F5805"/>
    <w:rsid w:val="00A136EB"/>
    <w:rsid w:val="00A13E83"/>
    <w:rsid w:val="00A214F8"/>
    <w:rsid w:val="00A27040"/>
    <w:rsid w:val="00A271F4"/>
    <w:rsid w:val="00A30D2A"/>
    <w:rsid w:val="00A31557"/>
    <w:rsid w:val="00A32CBA"/>
    <w:rsid w:val="00A33608"/>
    <w:rsid w:val="00A34FAD"/>
    <w:rsid w:val="00A35EDD"/>
    <w:rsid w:val="00A52B4B"/>
    <w:rsid w:val="00A534F6"/>
    <w:rsid w:val="00A60CAC"/>
    <w:rsid w:val="00A61471"/>
    <w:rsid w:val="00A719D5"/>
    <w:rsid w:val="00A755B6"/>
    <w:rsid w:val="00A77F1B"/>
    <w:rsid w:val="00A8201C"/>
    <w:rsid w:val="00A835FA"/>
    <w:rsid w:val="00A84088"/>
    <w:rsid w:val="00A84145"/>
    <w:rsid w:val="00A93E7F"/>
    <w:rsid w:val="00AA62FA"/>
    <w:rsid w:val="00AA709A"/>
    <w:rsid w:val="00AB640A"/>
    <w:rsid w:val="00AB78FE"/>
    <w:rsid w:val="00AC1DB9"/>
    <w:rsid w:val="00AC362B"/>
    <w:rsid w:val="00AC4171"/>
    <w:rsid w:val="00AC715F"/>
    <w:rsid w:val="00AD7858"/>
    <w:rsid w:val="00AE1992"/>
    <w:rsid w:val="00AE3EF2"/>
    <w:rsid w:val="00AE4BB7"/>
    <w:rsid w:val="00AF10F0"/>
    <w:rsid w:val="00AF72C5"/>
    <w:rsid w:val="00B01165"/>
    <w:rsid w:val="00B01E6D"/>
    <w:rsid w:val="00B06948"/>
    <w:rsid w:val="00B07239"/>
    <w:rsid w:val="00B12390"/>
    <w:rsid w:val="00B12547"/>
    <w:rsid w:val="00B14F72"/>
    <w:rsid w:val="00B15E4E"/>
    <w:rsid w:val="00B16AE3"/>
    <w:rsid w:val="00B349FB"/>
    <w:rsid w:val="00B35E27"/>
    <w:rsid w:val="00B40C48"/>
    <w:rsid w:val="00B431AC"/>
    <w:rsid w:val="00B47EB6"/>
    <w:rsid w:val="00B506DF"/>
    <w:rsid w:val="00B50B07"/>
    <w:rsid w:val="00B50BDD"/>
    <w:rsid w:val="00B54AED"/>
    <w:rsid w:val="00B61697"/>
    <w:rsid w:val="00B64F41"/>
    <w:rsid w:val="00B859E7"/>
    <w:rsid w:val="00BA3D8A"/>
    <w:rsid w:val="00BA7772"/>
    <w:rsid w:val="00BB585B"/>
    <w:rsid w:val="00BC080D"/>
    <w:rsid w:val="00BC2AE0"/>
    <w:rsid w:val="00BC455C"/>
    <w:rsid w:val="00BC54F5"/>
    <w:rsid w:val="00BD0497"/>
    <w:rsid w:val="00BD09F0"/>
    <w:rsid w:val="00BD6C64"/>
    <w:rsid w:val="00BE23AF"/>
    <w:rsid w:val="00BE332A"/>
    <w:rsid w:val="00BF295A"/>
    <w:rsid w:val="00BF7036"/>
    <w:rsid w:val="00C02BBF"/>
    <w:rsid w:val="00C0355A"/>
    <w:rsid w:val="00C03A82"/>
    <w:rsid w:val="00C06B03"/>
    <w:rsid w:val="00C12C05"/>
    <w:rsid w:val="00C14526"/>
    <w:rsid w:val="00C15361"/>
    <w:rsid w:val="00C158A3"/>
    <w:rsid w:val="00C17F20"/>
    <w:rsid w:val="00C241A9"/>
    <w:rsid w:val="00C25A71"/>
    <w:rsid w:val="00C267C8"/>
    <w:rsid w:val="00C270CE"/>
    <w:rsid w:val="00C3007E"/>
    <w:rsid w:val="00C327EA"/>
    <w:rsid w:val="00C33FBC"/>
    <w:rsid w:val="00C342E1"/>
    <w:rsid w:val="00C37AAD"/>
    <w:rsid w:val="00C427A0"/>
    <w:rsid w:val="00C4341C"/>
    <w:rsid w:val="00C44980"/>
    <w:rsid w:val="00C52CB2"/>
    <w:rsid w:val="00C55D0F"/>
    <w:rsid w:val="00C60246"/>
    <w:rsid w:val="00C6149F"/>
    <w:rsid w:val="00C6170F"/>
    <w:rsid w:val="00C62D42"/>
    <w:rsid w:val="00C64ADA"/>
    <w:rsid w:val="00C65C97"/>
    <w:rsid w:val="00C70BC0"/>
    <w:rsid w:val="00C725D1"/>
    <w:rsid w:val="00C7280D"/>
    <w:rsid w:val="00C73CB4"/>
    <w:rsid w:val="00C749BF"/>
    <w:rsid w:val="00C80D71"/>
    <w:rsid w:val="00C858D1"/>
    <w:rsid w:val="00C85E6B"/>
    <w:rsid w:val="00C877E7"/>
    <w:rsid w:val="00C93B7B"/>
    <w:rsid w:val="00C96197"/>
    <w:rsid w:val="00CA378A"/>
    <w:rsid w:val="00CA4EDC"/>
    <w:rsid w:val="00CB0ECF"/>
    <w:rsid w:val="00CB176A"/>
    <w:rsid w:val="00CB3A44"/>
    <w:rsid w:val="00CB3CE8"/>
    <w:rsid w:val="00CB7FEF"/>
    <w:rsid w:val="00CC145E"/>
    <w:rsid w:val="00CD58FB"/>
    <w:rsid w:val="00CE17D2"/>
    <w:rsid w:val="00CE1BC5"/>
    <w:rsid w:val="00CE294E"/>
    <w:rsid w:val="00CE315D"/>
    <w:rsid w:val="00CE5A70"/>
    <w:rsid w:val="00CE72BC"/>
    <w:rsid w:val="00CE7C7A"/>
    <w:rsid w:val="00CE7CDE"/>
    <w:rsid w:val="00CF44B9"/>
    <w:rsid w:val="00D001E0"/>
    <w:rsid w:val="00D10795"/>
    <w:rsid w:val="00D13B36"/>
    <w:rsid w:val="00D23F58"/>
    <w:rsid w:val="00D37F0F"/>
    <w:rsid w:val="00D436BC"/>
    <w:rsid w:val="00D46EB5"/>
    <w:rsid w:val="00D52161"/>
    <w:rsid w:val="00D556C9"/>
    <w:rsid w:val="00D55FFE"/>
    <w:rsid w:val="00D56BA0"/>
    <w:rsid w:val="00D6169B"/>
    <w:rsid w:val="00D6405D"/>
    <w:rsid w:val="00D64721"/>
    <w:rsid w:val="00D64968"/>
    <w:rsid w:val="00D650C0"/>
    <w:rsid w:val="00D668C6"/>
    <w:rsid w:val="00D703DC"/>
    <w:rsid w:val="00D705C4"/>
    <w:rsid w:val="00D75A3C"/>
    <w:rsid w:val="00D834E9"/>
    <w:rsid w:val="00D845FA"/>
    <w:rsid w:val="00D84F23"/>
    <w:rsid w:val="00D929F7"/>
    <w:rsid w:val="00D92ACD"/>
    <w:rsid w:val="00D9326F"/>
    <w:rsid w:val="00D934FD"/>
    <w:rsid w:val="00DA0A72"/>
    <w:rsid w:val="00DA3C18"/>
    <w:rsid w:val="00DA3DA0"/>
    <w:rsid w:val="00DB0AAD"/>
    <w:rsid w:val="00DB58E1"/>
    <w:rsid w:val="00DB6CCA"/>
    <w:rsid w:val="00DC06C2"/>
    <w:rsid w:val="00DC258E"/>
    <w:rsid w:val="00DC6067"/>
    <w:rsid w:val="00DD04C4"/>
    <w:rsid w:val="00DD435E"/>
    <w:rsid w:val="00DD6AA9"/>
    <w:rsid w:val="00DD6B4B"/>
    <w:rsid w:val="00DE201A"/>
    <w:rsid w:val="00DE2F34"/>
    <w:rsid w:val="00DE350E"/>
    <w:rsid w:val="00DF100A"/>
    <w:rsid w:val="00DF3D21"/>
    <w:rsid w:val="00DF45B6"/>
    <w:rsid w:val="00DF52A2"/>
    <w:rsid w:val="00DF71DA"/>
    <w:rsid w:val="00DF7B74"/>
    <w:rsid w:val="00E00B59"/>
    <w:rsid w:val="00E0414D"/>
    <w:rsid w:val="00E13AAF"/>
    <w:rsid w:val="00E15B23"/>
    <w:rsid w:val="00E20C99"/>
    <w:rsid w:val="00E22814"/>
    <w:rsid w:val="00E242DD"/>
    <w:rsid w:val="00E329AA"/>
    <w:rsid w:val="00E3374E"/>
    <w:rsid w:val="00E371EA"/>
    <w:rsid w:val="00E372C8"/>
    <w:rsid w:val="00E378C9"/>
    <w:rsid w:val="00E448AF"/>
    <w:rsid w:val="00E46741"/>
    <w:rsid w:val="00E5095A"/>
    <w:rsid w:val="00E57491"/>
    <w:rsid w:val="00E60567"/>
    <w:rsid w:val="00E639F1"/>
    <w:rsid w:val="00E66865"/>
    <w:rsid w:val="00E672E6"/>
    <w:rsid w:val="00E674D4"/>
    <w:rsid w:val="00E70C76"/>
    <w:rsid w:val="00E73B93"/>
    <w:rsid w:val="00E75C73"/>
    <w:rsid w:val="00E761E2"/>
    <w:rsid w:val="00E772E0"/>
    <w:rsid w:val="00E77392"/>
    <w:rsid w:val="00E844C6"/>
    <w:rsid w:val="00E84C8D"/>
    <w:rsid w:val="00E84DF9"/>
    <w:rsid w:val="00E87762"/>
    <w:rsid w:val="00E9115B"/>
    <w:rsid w:val="00E92CD5"/>
    <w:rsid w:val="00E971AB"/>
    <w:rsid w:val="00EA27BB"/>
    <w:rsid w:val="00EA78A3"/>
    <w:rsid w:val="00EB407D"/>
    <w:rsid w:val="00EB5DCB"/>
    <w:rsid w:val="00EC2BD0"/>
    <w:rsid w:val="00EC52DB"/>
    <w:rsid w:val="00ED11F1"/>
    <w:rsid w:val="00EE1094"/>
    <w:rsid w:val="00EE7140"/>
    <w:rsid w:val="00EF023D"/>
    <w:rsid w:val="00EF28D9"/>
    <w:rsid w:val="00F006BB"/>
    <w:rsid w:val="00F00871"/>
    <w:rsid w:val="00F0201E"/>
    <w:rsid w:val="00F04D5F"/>
    <w:rsid w:val="00F06B75"/>
    <w:rsid w:val="00F110FF"/>
    <w:rsid w:val="00F13CBF"/>
    <w:rsid w:val="00F15FD6"/>
    <w:rsid w:val="00F22BB6"/>
    <w:rsid w:val="00F234F4"/>
    <w:rsid w:val="00F2588B"/>
    <w:rsid w:val="00F26DA7"/>
    <w:rsid w:val="00F31ED6"/>
    <w:rsid w:val="00F33822"/>
    <w:rsid w:val="00F37562"/>
    <w:rsid w:val="00F403B6"/>
    <w:rsid w:val="00F42730"/>
    <w:rsid w:val="00F445A0"/>
    <w:rsid w:val="00F44948"/>
    <w:rsid w:val="00F449FE"/>
    <w:rsid w:val="00F469EE"/>
    <w:rsid w:val="00F52F65"/>
    <w:rsid w:val="00F54199"/>
    <w:rsid w:val="00F57264"/>
    <w:rsid w:val="00F57462"/>
    <w:rsid w:val="00F67492"/>
    <w:rsid w:val="00F76247"/>
    <w:rsid w:val="00F80CDB"/>
    <w:rsid w:val="00F82C60"/>
    <w:rsid w:val="00F906D0"/>
    <w:rsid w:val="00F968E4"/>
    <w:rsid w:val="00FA0812"/>
    <w:rsid w:val="00FA0EF3"/>
    <w:rsid w:val="00FA3BB9"/>
    <w:rsid w:val="00FA7CF0"/>
    <w:rsid w:val="00FB0028"/>
    <w:rsid w:val="00FB621D"/>
    <w:rsid w:val="00FB648E"/>
    <w:rsid w:val="00FC08BD"/>
    <w:rsid w:val="00FC366B"/>
    <w:rsid w:val="00FC51EB"/>
    <w:rsid w:val="00FC69DD"/>
    <w:rsid w:val="00FC7E32"/>
    <w:rsid w:val="00FD3BC6"/>
    <w:rsid w:val="00FD5011"/>
    <w:rsid w:val="00FD577E"/>
    <w:rsid w:val="00FD6671"/>
    <w:rsid w:val="00FD7082"/>
    <w:rsid w:val="00FE2158"/>
    <w:rsid w:val="00FE298D"/>
    <w:rsid w:val="00FF1059"/>
    <w:rsid w:val="00FF1743"/>
    <w:rsid w:val="00FF1769"/>
    <w:rsid w:val="00FF20B5"/>
    <w:rsid w:val="00FF2AE8"/>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E713A"/>
  <w15:chartTrackingRefBased/>
  <w15:docId w15:val="{9496B7F2-3A35-4C17-9715-EF9A5C2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71"/>
    <w:rPr>
      <w:sz w:val="24"/>
      <w:szCs w:val="24"/>
    </w:rPr>
  </w:style>
  <w:style w:type="paragraph" w:styleId="Heading1">
    <w:name w:val="heading 1"/>
    <w:basedOn w:val="Normal"/>
    <w:next w:val="Normal"/>
    <w:qFormat/>
    <w:rsid w:val="00F00871"/>
    <w:pPr>
      <w:keepNext/>
      <w:outlineLvl w:val="0"/>
    </w:pPr>
    <w:rPr>
      <w:b/>
      <w:szCs w:val="20"/>
    </w:rPr>
  </w:style>
  <w:style w:type="paragraph" w:styleId="Heading2">
    <w:name w:val="heading 2"/>
    <w:basedOn w:val="Normal"/>
    <w:next w:val="Normal"/>
    <w:qFormat/>
    <w:rsid w:val="00F00871"/>
    <w:pPr>
      <w:keepNext/>
      <w:jc w:val="center"/>
      <w:outlineLvl w:val="1"/>
    </w:pPr>
    <w:rPr>
      <w:b/>
      <w:szCs w:val="20"/>
    </w:rPr>
  </w:style>
  <w:style w:type="paragraph" w:styleId="Heading3">
    <w:name w:val="heading 3"/>
    <w:basedOn w:val="Normal"/>
    <w:next w:val="Normal"/>
    <w:qFormat/>
    <w:rsid w:val="00F00871"/>
    <w:pPr>
      <w:keepNext/>
      <w:outlineLvl w:val="2"/>
    </w:pPr>
    <w:rPr>
      <w:b/>
    </w:rPr>
  </w:style>
  <w:style w:type="paragraph" w:styleId="Heading6">
    <w:name w:val="heading 6"/>
    <w:basedOn w:val="Normal"/>
    <w:next w:val="Normal"/>
    <w:qFormat/>
    <w:rsid w:val="00F00871"/>
    <w:pPr>
      <w:keepNext/>
      <w:numPr>
        <w:numId w:val="2"/>
      </w:num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1D5"/>
    <w:rPr>
      <w:rFonts w:ascii="Tahoma" w:hAnsi="Tahoma" w:cs="Tahoma"/>
      <w:sz w:val="16"/>
      <w:szCs w:val="16"/>
    </w:rPr>
  </w:style>
  <w:style w:type="paragraph" w:styleId="ListParagraph">
    <w:name w:val="List Paragraph"/>
    <w:basedOn w:val="Normal"/>
    <w:uiPriority w:val="34"/>
    <w:qFormat/>
    <w:rsid w:val="00E3374E"/>
    <w:pPr>
      <w:ind w:left="720"/>
    </w:pPr>
  </w:style>
  <w:style w:type="paragraph" w:customStyle="1" w:styleId="Div">
    <w:name w:val="Div"/>
    <w:basedOn w:val="Normal"/>
    <w:rsid w:val="007A3BD6"/>
    <w:pPr>
      <w:shd w:val="solid" w:color="FFFFFF" w:fill="auto"/>
    </w:pPr>
    <w:rPr>
      <w:color w:val="000000"/>
      <w:lang w:val="ru-RU" w:eastAsia="ru-RU"/>
    </w:rPr>
  </w:style>
  <w:style w:type="paragraph" w:styleId="EndnoteText">
    <w:name w:val="endnote text"/>
    <w:basedOn w:val="Normal"/>
    <w:link w:val="EndnoteTextChar"/>
    <w:uiPriority w:val="99"/>
    <w:semiHidden/>
    <w:unhideWhenUsed/>
    <w:rsid w:val="007A3BD6"/>
    <w:rPr>
      <w:sz w:val="20"/>
      <w:szCs w:val="20"/>
    </w:rPr>
  </w:style>
  <w:style w:type="character" w:customStyle="1" w:styleId="EndnoteTextChar">
    <w:name w:val="Endnote Text Char"/>
    <w:basedOn w:val="DefaultParagraphFont"/>
    <w:link w:val="EndnoteText"/>
    <w:uiPriority w:val="99"/>
    <w:semiHidden/>
    <w:rsid w:val="007A3BD6"/>
  </w:style>
  <w:style w:type="character" w:styleId="EndnoteReference">
    <w:name w:val="endnote reference"/>
    <w:uiPriority w:val="99"/>
    <w:semiHidden/>
    <w:unhideWhenUsed/>
    <w:rsid w:val="007A3BD6"/>
    <w:rPr>
      <w:vertAlign w:val="superscript"/>
    </w:rPr>
  </w:style>
  <w:style w:type="paragraph" w:customStyle="1" w:styleId="Ul">
    <w:name w:val="Ul"/>
    <w:basedOn w:val="Normal"/>
    <w:rsid w:val="007A3BD6"/>
    <w:pPr>
      <w:shd w:val="solid" w:color="FFFFFF" w:fill="auto"/>
    </w:pPr>
    <w:rPr>
      <w:color w:val="000000"/>
      <w:shd w:val="solid" w:color="FFFFFF" w:fill="auto"/>
      <w:lang w:val="ru-RU" w:eastAsia="ru-RU"/>
    </w:rPr>
  </w:style>
  <w:style w:type="character" w:styleId="Hyperlink">
    <w:name w:val="Hyperlink"/>
    <w:uiPriority w:val="99"/>
    <w:unhideWhenUsed/>
    <w:rsid w:val="001D0E2E"/>
    <w:rPr>
      <w:color w:val="0000FF"/>
      <w:u w:val="single"/>
    </w:rPr>
  </w:style>
  <w:style w:type="paragraph" w:styleId="NormalWeb">
    <w:name w:val="Normal (Web)"/>
    <w:basedOn w:val="Normal"/>
    <w:uiPriority w:val="99"/>
    <w:semiHidden/>
    <w:unhideWhenUsed/>
    <w:rsid w:val="00F449FE"/>
    <w:pPr>
      <w:spacing w:before="100" w:beforeAutospacing="1" w:after="100" w:afterAutospacing="1"/>
    </w:pPr>
  </w:style>
  <w:style w:type="character" w:customStyle="1" w:styleId="apple-converted-space">
    <w:name w:val="apple-converted-space"/>
    <w:rsid w:val="00F449FE"/>
  </w:style>
  <w:style w:type="character" w:customStyle="1" w:styleId="aqj">
    <w:name w:val="aqj"/>
    <w:rsid w:val="00F449FE"/>
  </w:style>
  <w:style w:type="character" w:styleId="Strong">
    <w:name w:val="Strong"/>
    <w:uiPriority w:val="22"/>
    <w:qFormat/>
    <w:rsid w:val="00F44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51644">
      <w:bodyDiv w:val="1"/>
      <w:marLeft w:val="0"/>
      <w:marRight w:val="0"/>
      <w:marTop w:val="0"/>
      <w:marBottom w:val="0"/>
      <w:divBdr>
        <w:top w:val="none" w:sz="0" w:space="0" w:color="auto"/>
        <w:left w:val="none" w:sz="0" w:space="0" w:color="auto"/>
        <w:bottom w:val="none" w:sz="0" w:space="0" w:color="auto"/>
        <w:right w:val="none" w:sz="0" w:space="0" w:color="auto"/>
      </w:divBdr>
      <w:divsChild>
        <w:div w:id="807669538">
          <w:marLeft w:val="0"/>
          <w:marRight w:val="0"/>
          <w:marTop w:val="0"/>
          <w:marBottom w:val="0"/>
          <w:divBdr>
            <w:top w:val="none" w:sz="0" w:space="0" w:color="auto"/>
            <w:left w:val="none" w:sz="0" w:space="0" w:color="auto"/>
            <w:bottom w:val="none" w:sz="0" w:space="0" w:color="auto"/>
            <w:right w:val="none" w:sz="0" w:space="0" w:color="auto"/>
          </w:divBdr>
        </w:div>
      </w:divsChild>
    </w:div>
    <w:div w:id="1021787040">
      <w:bodyDiv w:val="1"/>
      <w:marLeft w:val="0"/>
      <w:marRight w:val="0"/>
      <w:marTop w:val="0"/>
      <w:marBottom w:val="0"/>
      <w:divBdr>
        <w:top w:val="none" w:sz="0" w:space="0" w:color="auto"/>
        <w:left w:val="none" w:sz="0" w:space="0" w:color="auto"/>
        <w:bottom w:val="none" w:sz="0" w:space="0" w:color="auto"/>
        <w:right w:val="none" w:sz="0" w:space="0" w:color="auto"/>
      </w:divBdr>
      <w:divsChild>
        <w:div w:id="692728501">
          <w:marLeft w:val="0"/>
          <w:marRight w:val="0"/>
          <w:marTop w:val="0"/>
          <w:marBottom w:val="0"/>
          <w:divBdr>
            <w:top w:val="none" w:sz="0" w:space="0" w:color="auto"/>
            <w:left w:val="none" w:sz="0" w:space="0" w:color="auto"/>
            <w:bottom w:val="none" w:sz="0" w:space="0" w:color="auto"/>
            <w:right w:val="none" w:sz="0" w:space="0" w:color="auto"/>
          </w:divBdr>
        </w:div>
        <w:div w:id="979501379">
          <w:marLeft w:val="0"/>
          <w:marRight w:val="0"/>
          <w:marTop w:val="0"/>
          <w:marBottom w:val="0"/>
          <w:divBdr>
            <w:top w:val="none" w:sz="0" w:space="0" w:color="auto"/>
            <w:left w:val="none" w:sz="0" w:space="0" w:color="auto"/>
            <w:bottom w:val="none" w:sz="0" w:space="0" w:color="auto"/>
            <w:right w:val="none" w:sz="0" w:space="0" w:color="auto"/>
          </w:divBdr>
        </w:div>
        <w:div w:id="1622224992">
          <w:marLeft w:val="0"/>
          <w:marRight w:val="0"/>
          <w:marTop w:val="0"/>
          <w:marBottom w:val="0"/>
          <w:divBdr>
            <w:top w:val="none" w:sz="0" w:space="0" w:color="auto"/>
            <w:left w:val="none" w:sz="0" w:space="0" w:color="auto"/>
            <w:bottom w:val="none" w:sz="0" w:space="0" w:color="auto"/>
            <w:right w:val="none" w:sz="0" w:space="0" w:color="auto"/>
          </w:divBdr>
        </w:div>
        <w:div w:id="1759016313">
          <w:marLeft w:val="0"/>
          <w:marRight w:val="0"/>
          <w:marTop w:val="0"/>
          <w:marBottom w:val="0"/>
          <w:divBdr>
            <w:top w:val="none" w:sz="0" w:space="0" w:color="auto"/>
            <w:left w:val="none" w:sz="0" w:space="0" w:color="auto"/>
            <w:bottom w:val="none" w:sz="0" w:space="0" w:color="auto"/>
            <w:right w:val="none" w:sz="0" w:space="0" w:color="auto"/>
          </w:divBdr>
        </w:div>
        <w:div w:id="1785536278">
          <w:marLeft w:val="0"/>
          <w:marRight w:val="0"/>
          <w:marTop w:val="0"/>
          <w:marBottom w:val="0"/>
          <w:divBdr>
            <w:top w:val="none" w:sz="0" w:space="0" w:color="auto"/>
            <w:left w:val="none" w:sz="0" w:space="0" w:color="auto"/>
            <w:bottom w:val="none" w:sz="0" w:space="0" w:color="auto"/>
            <w:right w:val="none" w:sz="0" w:space="0" w:color="auto"/>
          </w:divBdr>
        </w:div>
      </w:divsChild>
    </w:div>
    <w:div w:id="1143080708">
      <w:bodyDiv w:val="1"/>
      <w:marLeft w:val="0"/>
      <w:marRight w:val="0"/>
      <w:marTop w:val="0"/>
      <w:marBottom w:val="0"/>
      <w:divBdr>
        <w:top w:val="none" w:sz="0" w:space="0" w:color="auto"/>
        <w:left w:val="none" w:sz="0" w:space="0" w:color="auto"/>
        <w:bottom w:val="none" w:sz="0" w:space="0" w:color="auto"/>
        <w:right w:val="none" w:sz="0" w:space="0" w:color="auto"/>
      </w:divBdr>
      <w:divsChild>
        <w:div w:id="484127983">
          <w:marLeft w:val="0"/>
          <w:marRight w:val="0"/>
          <w:marTop w:val="0"/>
          <w:marBottom w:val="0"/>
          <w:divBdr>
            <w:top w:val="none" w:sz="0" w:space="0" w:color="auto"/>
            <w:left w:val="none" w:sz="0" w:space="0" w:color="auto"/>
            <w:bottom w:val="none" w:sz="0" w:space="0" w:color="auto"/>
            <w:right w:val="none" w:sz="0" w:space="0" w:color="auto"/>
          </w:divBdr>
        </w:div>
        <w:div w:id="1163204964">
          <w:marLeft w:val="0"/>
          <w:marRight w:val="0"/>
          <w:marTop w:val="0"/>
          <w:marBottom w:val="0"/>
          <w:divBdr>
            <w:top w:val="none" w:sz="0" w:space="0" w:color="auto"/>
            <w:left w:val="none" w:sz="0" w:space="0" w:color="auto"/>
            <w:bottom w:val="none" w:sz="0" w:space="0" w:color="auto"/>
            <w:right w:val="none" w:sz="0" w:space="0" w:color="auto"/>
          </w:divBdr>
        </w:div>
        <w:div w:id="1566601003">
          <w:marLeft w:val="0"/>
          <w:marRight w:val="0"/>
          <w:marTop w:val="0"/>
          <w:marBottom w:val="0"/>
          <w:divBdr>
            <w:top w:val="none" w:sz="0" w:space="0" w:color="auto"/>
            <w:left w:val="none" w:sz="0" w:space="0" w:color="auto"/>
            <w:bottom w:val="none" w:sz="0" w:space="0" w:color="auto"/>
            <w:right w:val="none" w:sz="0" w:space="0" w:color="auto"/>
          </w:divBdr>
        </w:div>
        <w:div w:id="1690790925">
          <w:marLeft w:val="0"/>
          <w:marRight w:val="0"/>
          <w:marTop w:val="0"/>
          <w:marBottom w:val="0"/>
          <w:divBdr>
            <w:top w:val="none" w:sz="0" w:space="0" w:color="auto"/>
            <w:left w:val="none" w:sz="0" w:space="0" w:color="auto"/>
            <w:bottom w:val="none" w:sz="0" w:space="0" w:color="auto"/>
            <w:right w:val="none" w:sz="0" w:space="0" w:color="auto"/>
          </w:divBdr>
        </w:div>
        <w:div w:id="1932010740">
          <w:marLeft w:val="0"/>
          <w:marRight w:val="0"/>
          <w:marTop w:val="0"/>
          <w:marBottom w:val="0"/>
          <w:divBdr>
            <w:top w:val="none" w:sz="0" w:space="0" w:color="auto"/>
            <w:left w:val="none" w:sz="0" w:space="0" w:color="auto"/>
            <w:bottom w:val="none" w:sz="0" w:space="0" w:color="auto"/>
            <w:right w:val="none" w:sz="0" w:space="0" w:color="auto"/>
          </w:divBdr>
        </w:div>
      </w:divsChild>
    </w:div>
    <w:div w:id="1429541488">
      <w:bodyDiv w:val="1"/>
      <w:marLeft w:val="0"/>
      <w:marRight w:val="0"/>
      <w:marTop w:val="0"/>
      <w:marBottom w:val="0"/>
      <w:divBdr>
        <w:top w:val="none" w:sz="0" w:space="0" w:color="auto"/>
        <w:left w:val="none" w:sz="0" w:space="0" w:color="auto"/>
        <w:bottom w:val="none" w:sz="0" w:space="0" w:color="auto"/>
        <w:right w:val="none" w:sz="0" w:space="0" w:color="auto"/>
      </w:divBdr>
      <w:divsChild>
        <w:div w:id="629014850">
          <w:marLeft w:val="0"/>
          <w:marRight w:val="0"/>
          <w:marTop w:val="0"/>
          <w:marBottom w:val="0"/>
          <w:divBdr>
            <w:top w:val="none" w:sz="0" w:space="0" w:color="auto"/>
            <w:left w:val="none" w:sz="0" w:space="0" w:color="auto"/>
            <w:bottom w:val="none" w:sz="0" w:space="0" w:color="auto"/>
            <w:right w:val="none" w:sz="0" w:space="0" w:color="auto"/>
          </w:divBdr>
        </w:div>
      </w:divsChild>
    </w:div>
    <w:div w:id="1740857718">
      <w:bodyDiv w:val="1"/>
      <w:marLeft w:val="0"/>
      <w:marRight w:val="0"/>
      <w:marTop w:val="0"/>
      <w:marBottom w:val="0"/>
      <w:divBdr>
        <w:top w:val="none" w:sz="0" w:space="0" w:color="auto"/>
        <w:left w:val="none" w:sz="0" w:space="0" w:color="auto"/>
        <w:bottom w:val="none" w:sz="0" w:space="0" w:color="auto"/>
        <w:right w:val="none" w:sz="0" w:space="0" w:color="auto"/>
      </w:divBdr>
      <w:divsChild>
        <w:div w:id="186257325">
          <w:marLeft w:val="0"/>
          <w:marRight w:val="0"/>
          <w:marTop w:val="0"/>
          <w:marBottom w:val="0"/>
          <w:divBdr>
            <w:top w:val="none" w:sz="0" w:space="0" w:color="auto"/>
            <w:left w:val="none" w:sz="0" w:space="0" w:color="auto"/>
            <w:bottom w:val="none" w:sz="0" w:space="0" w:color="auto"/>
            <w:right w:val="none" w:sz="0" w:space="0" w:color="auto"/>
          </w:divBdr>
        </w:div>
        <w:div w:id="221452157">
          <w:marLeft w:val="0"/>
          <w:marRight w:val="0"/>
          <w:marTop w:val="0"/>
          <w:marBottom w:val="0"/>
          <w:divBdr>
            <w:top w:val="none" w:sz="0" w:space="0" w:color="auto"/>
            <w:left w:val="none" w:sz="0" w:space="0" w:color="auto"/>
            <w:bottom w:val="none" w:sz="0" w:space="0" w:color="auto"/>
            <w:right w:val="none" w:sz="0" w:space="0" w:color="auto"/>
          </w:divBdr>
        </w:div>
        <w:div w:id="295138847">
          <w:marLeft w:val="0"/>
          <w:marRight w:val="0"/>
          <w:marTop w:val="0"/>
          <w:marBottom w:val="0"/>
          <w:divBdr>
            <w:top w:val="none" w:sz="0" w:space="0" w:color="auto"/>
            <w:left w:val="none" w:sz="0" w:space="0" w:color="auto"/>
            <w:bottom w:val="none" w:sz="0" w:space="0" w:color="auto"/>
            <w:right w:val="none" w:sz="0" w:space="0" w:color="auto"/>
          </w:divBdr>
        </w:div>
        <w:div w:id="593320967">
          <w:marLeft w:val="0"/>
          <w:marRight w:val="0"/>
          <w:marTop w:val="0"/>
          <w:marBottom w:val="0"/>
          <w:divBdr>
            <w:top w:val="none" w:sz="0" w:space="0" w:color="auto"/>
            <w:left w:val="none" w:sz="0" w:space="0" w:color="auto"/>
            <w:bottom w:val="none" w:sz="0" w:space="0" w:color="auto"/>
            <w:right w:val="none" w:sz="0" w:space="0" w:color="auto"/>
          </w:divBdr>
        </w:div>
        <w:div w:id="763694694">
          <w:marLeft w:val="0"/>
          <w:marRight w:val="0"/>
          <w:marTop w:val="0"/>
          <w:marBottom w:val="0"/>
          <w:divBdr>
            <w:top w:val="none" w:sz="0" w:space="0" w:color="auto"/>
            <w:left w:val="none" w:sz="0" w:space="0" w:color="auto"/>
            <w:bottom w:val="none" w:sz="0" w:space="0" w:color="auto"/>
            <w:right w:val="none" w:sz="0" w:space="0" w:color="auto"/>
          </w:divBdr>
        </w:div>
        <w:div w:id="845830423">
          <w:marLeft w:val="0"/>
          <w:marRight w:val="0"/>
          <w:marTop w:val="0"/>
          <w:marBottom w:val="0"/>
          <w:divBdr>
            <w:top w:val="none" w:sz="0" w:space="0" w:color="auto"/>
            <w:left w:val="none" w:sz="0" w:space="0" w:color="auto"/>
            <w:bottom w:val="none" w:sz="0" w:space="0" w:color="auto"/>
            <w:right w:val="none" w:sz="0" w:space="0" w:color="auto"/>
          </w:divBdr>
        </w:div>
        <w:div w:id="930551818">
          <w:marLeft w:val="0"/>
          <w:marRight w:val="0"/>
          <w:marTop w:val="0"/>
          <w:marBottom w:val="0"/>
          <w:divBdr>
            <w:top w:val="none" w:sz="0" w:space="0" w:color="auto"/>
            <w:left w:val="none" w:sz="0" w:space="0" w:color="auto"/>
            <w:bottom w:val="none" w:sz="0" w:space="0" w:color="auto"/>
            <w:right w:val="none" w:sz="0" w:space="0" w:color="auto"/>
          </w:divBdr>
        </w:div>
        <w:div w:id="1061758083">
          <w:marLeft w:val="0"/>
          <w:marRight w:val="0"/>
          <w:marTop w:val="0"/>
          <w:marBottom w:val="0"/>
          <w:divBdr>
            <w:top w:val="none" w:sz="0" w:space="0" w:color="auto"/>
            <w:left w:val="none" w:sz="0" w:space="0" w:color="auto"/>
            <w:bottom w:val="none" w:sz="0" w:space="0" w:color="auto"/>
            <w:right w:val="none" w:sz="0" w:space="0" w:color="auto"/>
          </w:divBdr>
        </w:div>
        <w:div w:id="1285770085">
          <w:marLeft w:val="0"/>
          <w:marRight w:val="0"/>
          <w:marTop w:val="0"/>
          <w:marBottom w:val="0"/>
          <w:divBdr>
            <w:top w:val="none" w:sz="0" w:space="0" w:color="auto"/>
            <w:left w:val="none" w:sz="0" w:space="0" w:color="auto"/>
            <w:bottom w:val="none" w:sz="0" w:space="0" w:color="auto"/>
            <w:right w:val="none" w:sz="0" w:space="0" w:color="auto"/>
          </w:divBdr>
        </w:div>
        <w:div w:id="1339162646">
          <w:marLeft w:val="0"/>
          <w:marRight w:val="0"/>
          <w:marTop w:val="0"/>
          <w:marBottom w:val="0"/>
          <w:divBdr>
            <w:top w:val="none" w:sz="0" w:space="0" w:color="auto"/>
            <w:left w:val="none" w:sz="0" w:space="0" w:color="auto"/>
            <w:bottom w:val="none" w:sz="0" w:space="0" w:color="auto"/>
            <w:right w:val="none" w:sz="0" w:space="0" w:color="auto"/>
          </w:divBdr>
        </w:div>
        <w:div w:id="1424106659">
          <w:marLeft w:val="0"/>
          <w:marRight w:val="0"/>
          <w:marTop w:val="0"/>
          <w:marBottom w:val="0"/>
          <w:divBdr>
            <w:top w:val="none" w:sz="0" w:space="0" w:color="auto"/>
            <w:left w:val="none" w:sz="0" w:space="0" w:color="auto"/>
            <w:bottom w:val="none" w:sz="0" w:space="0" w:color="auto"/>
            <w:right w:val="none" w:sz="0" w:space="0" w:color="auto"/>
          </w:divBdr>
        </w:div>
        <w:div w:id="1550997737">
          <w:marLeft w:val="0"/>
          <w:marRight w:val="0"/>
          <w:marTop w:val="0"/>
          <w:marBottom w:val="0"/>
          <w:divBdr>
            <w:top w:val="none" w:sz="0" w:space="0" w:color="auto"/>
            <w:left w:val="none" w:sz="0" w:space="0" w:color="auto"/>
            <w:bottom w:val="none" w:sz="0" w:space="0" w:color="auto"/>
            <w:right w:val="none" w:sz="0" w:space="0" w:color="auto"/>
          </w:divBdr>
        </w:div>
        <w:div w:id="1614752149">
          <w:marLeft w:val="0"/>
          <w:marRight w:val="0"/>
          <w:marTop w:val="0"/>
          <w:marBottom w:val="0"/>
          <w:divBdr>
            <w:top w:val="none" w:sz="0" w:space="0" w:color="auto"/>
            <w:left w:val="none" w:sz="0" w:space="0" w:color="auto"/>
            <w:bottom w:val="none" w:sz="0" w:space="0" w:color="auto"/>
            <w:right w:val="none" w:sz="0" w:space="0" w:color="auto"/>
          </w:divBdr>
        </w:div>
        <w:div w:id="1755736123">
          <w:marLeft w:val="0"/>
          <w:marRight w:val="0"/>
          <w:marTop w:val="0"/>
          <w:marBottom w:val="0"/>
          <w:divBdr>
            <w:top w:val="none" w:sz="0" w:space="0" w:color="auto"/>
            <w:left w:val="none" w:sz="0" w:space="0" w:color="auto"/>
            <w:bottom w:val="none" w:sz="0" w:space="0" w:color="auto"/>
            <w:right w:val="none" w:sz="0" w:space="0" w:color="auto"/>
          </w:divBdr>
        </w:div>
        <w:div w:id="2029138281">
          <w:marLeft w:val="0"/>
          <w:marRight w:val="0"/>
          <w:marTop w:val="0"/>
          <w:marBottom w:val="0"/>
          <w:divBdr>
            <w:top w:val="none" w:sz="0" w:space="0" w:color="auto"/>
            <w:left w:val="none" w:sz="0" w:space="0" w:color="auto"/>
            <w:bottom w:val="none" w:sz="0" w:space="0" w:color="auto"/>
            <w:right w:val="none" w:sz="0" w:space="0" w:color="auto"/>
          </w:divBdr>
        </w:div>
      </w:divsChild>
    </w:div>
    <w:div w:id="1821116837">
      <w:bodyDiv w:val="1"/>
      <w:marLeft w:val="0"/>
      <w:marRight w:val="0"/>
      <w:marTop w:val="0"/>
      <w:marBottom w:val="0"/>
      <w:divBdr>
        <w:top w:val="none" w:sz="0" w:space="0" w:color="auto"/>
        <w:left w:val="none" w:sz="0" w:space="0" w:color="auto"/>
        <w:bottom w:val="none" w:sz="0" w:space="0" w:color="auto"/>
        <w:right w:val="none" w:sz="0" w:space="0" w:color="auto"/>
      </w:divBdr>
      <w:divsChild>
        <w:div w:id="162858601">
          <w:marLeft w:val="0"/>
          <w:marRight w:val="0"/>
          <w:marTop w:val="0"/>
          <w:marBottom w:val="0"/>
          <w:divBdr>
            <w:top w:val="none" w:sz="0" w:space="0" w:color="auto"/>
            <w:left w:val="none" w:sz="0" w:space="0" w:color="auto"/>
            <w:bottom w:val="none" w:sz="0" w:space="0" w:color="auto"/>
            <w:right w:val="none" w:sz="0" w:space="0" w:color="auto"/>
          </w:divBdr>
        </w:div>
        <w:div w:id="644971344">
          <w:marLeft w:val="0"/>
          <w:marRight w:val="0"/>
          <w:marTop w:val="0"/>
          <w:marBottom w:val="0"/>
          <w:divBdr>
            <w:top w:val="none" w:sz="0" w:space="0" w:color="auto"/>
            <w:left w:val="none" w:sz="0" w:space="0" w:color="auto"/>
            <w:bottom w:val="none" w:sz="0" w:space="0" w:color="auto"/>
            <w:right w:val="none" w:sz="0" w:space="0" w:color="auto"/>
          </w:divBdr>
        </w:div>
        <w:div w:id="726880535">
          <w:marLeft w:val="0"/>
          <w:marRight w:val="0"/>
          <w:marTop w:val="0"/>
          <w:marBottom w:val="0"/>
          <w:divBdr>
            <w:top w:val="none" w:sz="0" w:space="0" w:color="auto"/>
            <w:left w:val="none" w:sz="0" w:space="0" w:color="auto"/>
            <w:bottom w:val="none" w:sz="0" w:space="0" w:color="auto"/>
            <w:right w:val="none" w:sz="0" w:space="0" w:color="auto"/>
          </w:divBdr>
        </w:div>
        <w:div w:id="802769690">
          <w:marLeft w:val="0"/>
          <w:marRight w:val="0"/>
          <w:marTop w:val="0"/>
          <w:marBottom w:val="0"/>
          <w:divBdr>
            <w:top w:val="none" w:sz="0" w:space="0" w:color="auto"/>
            <w:left w:val="none" w:sz="0" w:space="0" w:color="auto"/>
            <w:bottom w:val="none" w:sz="0" w:space="0" w:color="auto"/>
            <w:right w:val="none" w:sz="0" w:space="0" w:color="auto"/>
          </w:divBdr>
        </w:div>
        <w:div w:id="842165380">
          <w:marLeft w:val="0"/>
          <w:marRight w:val="0"/>
          <w:marTop w:val="0"/>
          <w:marBottom w:val="0"/>
          <w:divBdr>
            <w:top w:val="none" w:sz="0" w:space="0" w:color="auto"/>
            <w:left w:val="none" w:sz="0" w:space="0" w:color="auto"/>
            <w:bottom w:val="none" w:sz="0" w:space="0" w:color="auto"/>
            <w:right w:val="none" w:sz="0" w:space="0" w:color="auto"/>
          </w:divBdr>
        </w:div>
        <w:div w:id="907619556">
          <w:marLeft w:val="0"/>
          <w:marRight w:val="0"/>
          <w:marTop w:val="0"/>
          <w:marBottom w:val="0"/>
          <w:divBdr>
            <w:top w:val="none" w:sz="0" w:space="0" w:color="auto"/>
            <w:left w:val="none" w:sz="0" w:space="0" w:color="auto"/>
            <w:bottom w:val="none" w:sz="0" w:space="0" w:color="auto"/>
            <w:right w:val="none" w:sz="0" w:space="0" w:color="auto"/>
          </w:divBdr>
        </w:div>
        <w:div w:id="951286223">
          <w:marLeft w:val="0"/>
          <w:marRight w:val="0"/>
          <w:marTop w:val="0"/>
          <w:marBottom w:val="0"/>
          <w:divBdr>
            <w:top w:val="none" w:sz="0" w:space="0" w:color="auto"/>
            <w:left w:val="none" w:sz="0" w:space="0" w:color="auto"/>
            <w:bottom w:val="none" w:sz="0" w:space="0" w:color="auto"/>
            <w:right w:val="none" w:sz="0" w:space="0" w:color="auto"/>
          </w:divBdr>
        </w:div>
        <w:div w:id="964001156">
          <w:marLeft w:val="0"/>
          <w:marRight w:val="0"/>
          <w:marTop w:val="0"/>
          <w:marBottom w:val="0"/>
          <w:divBdr>
            <w:top w:val="none" w:sz="0" w:space="0" w:color="auto"/>
            <w:left w:val="none" w:sz="0" w:space="0" w:color="auto"/>
            <w:bottom w:val="none" w:sz="0" w:space="0" w:color="auto"/>
            <w:right w:val="none" w:sz="0" w:space="0" w:color="auto"/>
          </w:divBdr>
        </w:div>
        <w:div w:id="1132556706">
          <w:marLeft w:val="0"/>
          <w:marRight w:val="0"/>
          <w:marTop w:val="0"/>
          <w:marBottom w:val="0"/>
          <w:divBdr>
            <w:top w:val="none" w:sz="0" w:space="0" w:color="auto"/>
            <w:left w:val="none" w:sz="0" w:space="0" w:color="auto"/>
            <w:bottom w:val="none" w:sz="0" w:space="0" w:color="auto"/>
            <w:right w:val="none" w:sz="0" w:space="0" w:color="auto"/>
          </w:divBdr>
        </w:div>
        <w:div w:id="1172143129">
          <w:marLeft w:val="0"/>
          <w:marRight w:val="0"/>
          <w:marTop w:val="0"/>
          <w:marBottom w:val="0"/>
          <w:divBdr>
            <w:top w:val="none" w:sz="0" w:space="0" w:color="auto"/>
            <w:left w:val="none" w:sz="0" w:space="0" w:color="auto"/>
            <w:bottom w:val="none" w:sz="0" w:space="0" w:color="auto"/>
            <w:right w:val="none" w:sz="0" w:space="0" w:color="auto"/>
          </w:divBdr>
        </w:div>
        <w:div w:id="1180199738">
          <w:marLeft w:val="0"/>
          <w:marRight w:val="0"/>
          <w:marTop w:val="0"/>
          <w:marBottom w:val="0"/>
          <w:divBdr>
            <w:top w:val="none" w:sz="0" w:space="0" w:color="auto"/>
            <w:left w:val="none" w:sz="0" w:space="0" w:color="auto"/>
            <w:bottom w:val="none" w:sz="0" w:space="0" w:color="auto"/>
            <w:right w:val="none" w:sz="0" w:space="0" w:color="auto"/>
          </w:divBdr>
        </w:div>
        <w:div w:id="1412654386">
          <w:marLeft w:val="0"/>
          <w:marRight w:val="0"/>
          <w:marTop w:val="0"/>
          <w:marBottom w:val="0"/>
          <w:divBdr>
            <w:top w:val="none" w:sz="0" w:space="0" w:color="auto"/>
            <w:left w:val="none" w:sz="0" w:space="0" w:color="auto"/>
            <w:bottom w:val="none" w:sz="0" w:space="0" w:color="auto"/>
            <w:right w:val="none" w:sz="0" w:space="0" w:color="auto"/>
          </w:divBdr>
        </w:div>
        <w:div w:id="1622957658">
          <w:marLeft w:val="0"/>
          <w:marRight w:val="0"/>
          <w:marTop w:val="0"/>
          <w:marBottom w:val="0"/>
          <w:divBdr>
            <w:top w:val="none" w:sz="0" w:space="0" w:color="auto"/>
            <w:left w:val="none" w:sz="0" w:space="0" w:color="auto"/>
            <w:bottom w:val="none" w:sz="0" w:space="0" w:color="auto"/>
            <w:right w:val="none" w:sz="0" w:space="0" w:color="auto"/>
          </w:divBdr>
        </w:div>
        <w:div w:id="1756901645">
          <w:marLeft w:val="0"/>
          <w:marRight w:val="0"/>
          <w:marTop w:val="0"/>
          <w:marBottom w:val="0"/>
          <w:divBdr>
            <w:top w:val="none" w:sz="0" w:space="0" w:color="auto"/>
            <w:left w:val="none" w:sz="0" w:space="0" w:color="auto"/>
            <w:bottom w:val="none" w:sz="0" w:space="0" w:color="auto"/>
            <w:right w:val="none" w:sz="0" w:space="0" w:color="auto"/>
          </w:divBdr>
        </w:div>
        <w:div w:id="185548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B662B-0E08-4ECA-85B5-B0F75263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ISLAND CREEK COMMUNITY ASSOCIATION</vt:lpstr>
    </vt:vector>
  </TitlesOfParts>
  <Company>Grizli777</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ISLAND CREEK COMMUNITY ASSOCIATION</dc:title>
  <dc:subject/>
  <dc:creator>Cat Graham</dc:creator>
  <cp:keywords/>
  <dc:description/>
  <cp:lastModifiedBy>J.D. Walker</cp:lastModifiedBy>
  <cp:revision>11</cp:revision>
  <cp:lastPrinted>2013-06-13T19:59:00Z</cp:lastPrinted>
  <dcterms:created xsi:type="dcterms:W3CDTF">2019-02-19T01:44:00Z</dcterms:created>
  <dcterms:modified xsi:type="dcterms:W3CDTF">2019-04-16T00:44:00Z</dcterms:modified>
</cp:coreProperties>
</file>